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1116F4" w:rsidRDefault="000B6B04" w:rsidP="00415B5B"/>
    <w:tbl>
      <w:tblPr>
        <w:tblStyle w:val="a3"/>
        <w:tblW w:w="21541" w:type="dxa"/>
        <w:tblLook w:val="04A0" w:firstRow="1" w:lastRow="0" w:firstColumn="1" w:lastColumn="0" w:noHBand="0" w:noVBand="1"/>
      </w:tblPr>
      <w:tblGrid>
        <w:gridCol w:w="571"/>
        <w:gridCol w:w="8071"/>
        <w:gridCol w:w="12899"/>
      </w:tblGrid>
      <w:tr w:rsidR="00647714" w:rsidRPr="001116F4" w14:paraId="5459CAA7" w14:textId="77777777" w:rsidTr="007468FA">
        <w:trPr>
          <w:trHeight w:val="127"/>
        </w:trPr>
        <w:tc>
          <w:tcPr>
            <w:tcW w:w="571" w:type="dxa"/>
            <w:shd w:val="clear" w:color="auto" w:fill="FFF2CC" w:themeFill="accent4" w:themeFillTint="33"/>
          </w:tcPr>
          <w:p w14:paraId="520E9272" w14:textId="5240DDB9" w:rsidR="00647714" w:rsidRPr="001116F4" w:rsidRDefault="00647714" w:rsidP="00647714">
            <w:pPr>
              <w:snapToGrid w:val="0"/>
              <w:jc w:val="center"/>
              <w:rPr>
                <w:rFonts w:ascii="BIZ UDゴシック" w:eastAsia="BIZ UDゴシック" w:hAnsi="BIZ UDゴシック"/>
              </w:rPr>
            </w:pPr>
            <w:r w:rsidRPr="001116F4">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1116F4" w:rsidRDefault="00647714" w:rsidP="00647714">
            <w:pPr>
              <w:snapToGrid w:val="0"/>
              <w:jc w:val="center"/>
              <w:rPr>
                <w:rFonts w:ascii="BIZ UDゴシック" w:eastAsia="BIZ UDゴシック" w:hAnsi="BIZ UDゴシック"/>
              </w:rPr>
            </w:pPr>
            <w:r w:rsidRPr="001116F4">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F6716B0" w:rsidR="00647714" w:rsidRPr="001116F4" w:rsidRDefault="001B4596" w:rsidP="00647714">
            <w:pPr>
              <w:snapToGrid w:val="0"/>
              <w:jc w:val="center"/>
              <w:rPr>
                <w:rFonts w:ascii="BIZ UDゴシック" w:eastAsia="BIZ UDゴシック" w:hAnsi="BIZ UDゴシック"/>
              </w:rPr>
            </w:pPr>
            <w:r w:rsidRPr="001116F4">
              <w:rPr>
                <w:rFonts w:ascii="BIZ UDゴシック" w:eastAsia="BIZ UDゴシック" w:hAnsi="BIZ UDゴシック" w:hint="eastAsia"/>
              </w:rPr>
              <w:t>韓国・朝鮮語</w:t>
            </w:r>
          </w:p>
        </w:tc>
      </w:tr>
      <w:tr w:rsidR="00647714" w:rsidRPr="001116F4" w14:paraId="06E29347" w14:textId="77777777" w:rsidTr="002D1D22">
        <w:trPr>
          <w:trHeight w:val="356"/>
        </w:trPr>
        <w:tc>
          <w:tcPr>
            <w:tcW w:w="571" w:type="dxa"/>
            <w:vMerge w:val="restart"/>
            <w:vAlign w:val="center"/>
          </w:tcPr>
          <w:p w14:paraId="13C040B6" w14:textId="287B04E0" w:rsidR="00647714" w:rsidRPr="001116F4" w:rsidRDefault="00415B5B" w:rsidP="00647714">
            <w:pPr>
              <w:snapToGrid w:val="0"/>
              <w:jc w:val="center"/>
              <w:rPr>
                <w:rFonts w:ascii="BIZ UDゴシック" w:eastAsia="BIZ UDゴシック" w:hAnsi="BIZ UDゴシック"/>
              </w:rPr>
            </w:pPr>
            <w:r w:rsidRPr="001116F4">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1116F4" w:rsidRDefault="000F7C56" w:rsidP="000F7C56">
            <w:pPr>
              <w:rPr>
                <w:rFonts w:ascii="BIZ UDPゴシック" w:eastAsia="BIZ UDPゴシック" w:hAnsi="BIZ UDPゴシック"/>
                <w:szCs w:val="21"/>
              </w:rPr>
            </w:pPr>
            <w:r w:rsidRPr="001116F4">
              <w:rPr>
                <w:rFonts w:ascii="BIZ UDPゴシック" w:eastAsia="BIZ UDPゴシック" w:hAnsi="BIZ UDPゴシック"/>
                <w:szCs w:val="21"/>
              </w:rPr>
              <w:t>地震</w:t>
            </w:r>
            <w:r w:rsidRPr="001116F4">
              <w:rPr>
                <w:rFonts w:ascii="BIZ UDPゴシック" w:eastAsia="BIZ UDPゴシック" w:hAnsi="BIZ UDPゴシック" w:hint="eastAsia"/>
                <w:szCs w:val="21"/>
              </w:rPr>
              <w:t xml:space="preserve">　</w:t>
            </w:r>
            <w:r w:rsidRPr="001116F4">
              <w:rPr>
                <w:rFonts w:ascii="BIZ UDPゴシック" w:eastAsia="BIZ UDPゴシック" w:hAnsi="BIZ UDPゴシック"/>
                <w:szCs w:val="21"/>
              </w:rPr>
              <w:t>避難</w:t>
            </w:r>
            <w:r w:rsidRPr="001116F4">
              <w:rPr>
                <w:rFonts w:ascii="BIZ UDPゴシック" w:eastAsia="BIZ UDPゴシック" w:hAnsi="BIZ UDPゴシック" w:hint="eastAsia"/>
                <w:szCs w:val="21"/>
              </w:rPr>
              <w:t>する</w:t>
            </w:r>
            <w:r w:rsidRPr="001116F4">
              <w:rPr>
                <w:rFonts w:ascii="BIZ UDPゴシック" w:eastAsia="BIZ UDPゴシック" w:hAnsi="BIZ UDPゴシック"/>
                <w:szCs w:val="21"/>
              </w:rPr>
              <w:t>際</w:t>
            </w:r>
            <w:r w:rsidRPr="001116F4">
              <w:rPr>
                <w:rFonts w:ascii="BIZ UDPゴシック" w:eastAsia="BIZ UDPゴシック" w:hAnsi="BIZ UDPゴシック" w:hint="eastAsia"/>
                <w:szCs w:val="21"/>
              </w:rPr>
              <w:t>の</w:t>
            </w:r>
            <w:r w:rsidRPr="001116F4">
              <w:rPr>
                <w:rFonts w:ascii="BIZ UDPゴシック" w:eastAsia="BIZ UDPゴシック" w:hAnsi="BIZ UDPゴシック"/>
                <w:szCs w:val="21"/>
              </w:rPr>
              <w:t>注意点</w:t>
            </w:r>
            <w:r w:rsidRPr="001116F4">
              <w:rPr>
                <w:rFonts w:ascii="BIZ UDPゴシック" w:eastAsia="BIZ UDPゴシック" w:hAnsi="BIZ UDPゴシック" w:hint="eastAsia"/>
                <w:szCs w:val="21"/>
              </w:rPr>
              <w:t>（１）</w:t>
            </w:r>
          </w:p>
          <w:p w14:paraId="517F4A00" w14:textId="20401B5E" w:rsidR="00647714" w:rsidRPr="001116F4"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1116F4">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1DCFAD5C"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sz w:val="21"/>
                <w:szCs w:val="21"/>
                <w:lang w:eastAsia="ko-KR"/>
              </w:rPr>
            </w:pPr>
            <w:r w:rsidRPr="00291FE3">
              <w:rPr>
                <w:rFonts w:ascii="Malgun Gothic" w:eastAsia="Malgun Gothic" w:hAnsi="Malgun Gothic" w:cs="Malgun Gothic" w:hint="eastAsia"/>
                <w:sz w:val="21"/>
                <w:szCs w:val="21"/>
                <w:lang w:eastAsia="ko-KR"/>
              </w:rPr>
              <w:t>피난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할</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때의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주의점</w:t>
            </w:r>
            <w:r w:rsidRPr="00291FE3">
              <w:rPr>
                <w:rFonts w:ascii="BIZ UDPゴシック" w:eastAsia="BIZ UDPゴシック" w:hAnsi="BIZ UDPゴシック" w:cs="Malgun Gothic" w:hint="eastAsia"/>
                <w:sz w:val="21"/>
                <w:szCs w:val="21"/>
                <w:lang w:eastAsia="ko-KR"/>
              </w:rPr>
              <w:t xml:space="preserve"> (1)</w:t>
            </w:r>
          </w:p>
          <w:p w14:paraId="1B46D192" w14:textId="5DD0F663" w:rsidR="00647714" w:rsidRPr="00291FE3" w:rsidRDefault="00421E23" w:rsidP="00291FE3">
            <w:pPr>
              <w:pStyle w:val="Web"/>
              <w:snapToGrid w:val="0"/>
              <w:spacing w:before="0" w:beforeAutospacing="0" w:after="0" w:afterAutospacing="0"/>
              <w:rPr>
                <w:rFonts w:ascii="BIZ UDPゴシック" w:eastAsia="BIZ UDPゴシック" w:hAnsi="BIZ UDPゴシック"/>
                <w:sz w:val="21"/>
                <w:szCs w:val="21"/>
                <w:lang w:eastAsia="ko-KR"/>
              </w:rPr>
            </w:pPr>
            <w:r w:rsidRPr="00291FE3">
              <w:rPr>
                <w:rFonts w:ascii="Malgun Gothic" w:eastAsia="Malgun Gothic" w:hAnsi="Malgun Gothic" w:cs="Malgun Gothic" w:hint="eastAsia"/>
                <w:sz w:val="21"/>
                <w:szCs w:val="21"/>
                <w:lang w:eastAsia="ko-KR"/>
              </w:rPr>
              <w:t>도시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지역에서는</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가능한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차를</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사용하지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마십시오</w:t>
            </w:r>
          </w:p>
        </w:tc>
      </w:tr>
      <w:tr w:rsidR="00647714" w:rsidRPr="001116F4" w14:paraId="56C389EA" w14:textId="77777777" w:rsidTr="007C0484">
        <w:trPr>
          <w:trHeight w:val="859"/>
        </w:trPr>
        <w:tc>
          <w:tcPr>
            <w:tcW w:w="571" w:type="dxa"/>
            <w:vMerge/>
            <w:vAlign w:val="center"/>
          </w:tcPr>
          <w:p w14:paraId="3D38B7FA" w14:textId="77777777" w:rsidR="00647714" w:rsidRPr="001116F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1116F4" w:rsidRDefault="000F7C56" w:rsidP="00647714">
            <w:pPr>
              <w:snapToGrid w:val="0"/>
              <w:rPr>
                <w:rFonts w:ascii="BIZ UDPゴシック" w:eastAsia="BIZ UDPゴシック" w:hAnsi="BIZ UDPゴシック"/>
                <w:color w:val="030303"/>
                <w:szCs w:val="21"/>
                <w:shd w:val="clear" w:color="auto" w:fill="FFFFFF"/>
              </w:rPr>
            </w:pPr>
            <w:r w:rsidRPr="001116F4">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1116F4">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1116F4">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1116F4">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1116F4">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1116F4">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16F0A9B8"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sz w:val="21"/>
                <w:szCs w:val="21"/>
                <w:lang w:eastAsia="ko-KR"/>
              </w:rPr>
            </w:pPr>
            <w:r w:rsidRPr="00291FE3">
              <w:rPr>
                <w:rFonts w:ascii="Malgun Gothic" w:eastAsia="Malgun Gothic" w:hAnsi="Malgun Gothic" w:cs="Malgun Gothic" w:hint="eastAsia"/>
                <w:sz w:val="21"/>
                <w:szCs w:val="21"/>
                <w:lang w:eastAsia="ko-KR"/>
              </w:rPr>
              <w:t>움직일</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때</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도시에서는</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혼잡이</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예상되므로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가능한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차를</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사용하지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않도록하십시오</w:t>
            </w:r>
            <w:r w:rsidRPr="00291FE3">
              <w:rPr>
                <w:rFonts w:ascii="BIZ UDPゴシック" w:eastAsia="BIZ UDPゴシック" w:hAnsi="BIZ UDPゴシック" w:hint="eastAsia"/>
                <w:sz w:val="21"/>
                <w:szCs w:val="21"/>
                <w:lang w:eastAsia="ko-KR"/>
              </w:rPr>
              <w:t>.</w:t>
            </w:r>
          </w:p>
          <w:p w14:paraId="29ABBD9B"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sz w:val="21"/>
                <w:szCs w:val="21"/>
                <w:lang w:eastAsia="ko-KR"/>
              </w:rPr>
            </w:pPr>
            <w:r w:rsidRPr="00291FE3">
              <w:rPr>
                <w:rFonts w:ascii="Malgun Gothic" w:eastAsia="Malgun Gothic" w:hAnsi="Malgun Gothic" w:cs="Malgun Gothic" w:hint="eastAsia"/>
                <w:sz w:val="21"/>
                <w:szCs w:val="21"/>
                <w:lang w:eastAsia="ko-KR"/>
              </w:rPr>
              <w:t>정체가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발생하여</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소방차</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구급차</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등</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긴급</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차량이</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통과</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할</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없게</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될</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우려가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있습니다</w:t>
            </w:r>
            <w:r w:rsidRPr="00291FE3">
              <w:rPr>
                <w:rFonts w:ascii="BIZ UDPゴシック" w:eastAsia="BIZ UDPゴシック" w:hAnsi="BIZ UDPゴシック" w:hint="eastAsia"/>
                <w:sz w:val="21"/>
                <w:szCs w:val="21"/>
                <w:lang w:eastAsia="ko-KR"/>
              </w:rPr>
              <w:t>.</w:t>
            </w:r>
          </w:p>
          <w:p w14:paraId="3C959AE8"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cs="Malgun Gothic"/>
                <w:sz w:val="21"/>
                <w:szCs w:val="21"/>
                <w:lang w:eastAsia="ko-KR"/>
              </w:rPr>
            </w:pPr>
            <w:r w:rsidRPr="00291FE3">
              <w:rPr>
                <w:rFonts w:ascii="Malgun Gothic" w:eastAsia="Malgun Gothic" w:hAnsi="Malgun Gothic" w:cs="Malgun Gothic" w:hint="eastAsia"/>
                <w:sz w:val="21"/>
                <w:szCs w:val="21"/>
                <w:lang w:eastAsia="ko-KR"/>
              </w:rPr>
              <w:t>차를</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세우는</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경우는</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다른</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차량에</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조금이라도</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떨어진</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곳에</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세우는</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것이</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안전합니다</w:t>
            </w:r>
            <w:r w:rsidRPr="00291FE3">
              <w:rPr>
                <w:rFonts w:ascii="BIZ UDPゴシック" w:eastAsia="BIZ UDPゴシック" w:hAnsi="BIZ UDPゴシック" w:cs="Malgun Gothic" w:hint="eastAsia"/>
                <w:sz w:val="21"/>
                <w:szCs w:val="21"/>
                <w:lang w:eastAsia="ko-KR"/>
              </w:rPr>
              <w:t>.</w:t>
            </w:r>
          </w:p>
          <w:p w14:paraId="52648794"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sz w:val="21"/>
                <w:szCs w:val="21"/>
                <w:lang w:eastAsia="ko-KR"/>
              </w:rPr>
            </w:pPr>
            <w:r w:rsidRPr="00291FE3">
              <w:rPr>
                <w:rFonts w:ascii="Malgun Gothic" w:eastAsia="Malgun Gothic" w:hAnsi="Malgun Gothic" w:cs="Malgun Gothic" w:hint="eastAsia"/>
                <w:sz w:val="21"/>
                <w:szCs w:val="21"/>
                <w:lang w:eastAsia="ko-KR"/>
              </w:rPr>
              <w:t>자동차의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연료</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탱크에는</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가연성</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휘발유</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경유가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들어</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있기</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때문에</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한</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곳에</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모아</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주차하면</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화재가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발생했을</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때</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불이</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확대</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될</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원인이됩니다</w:t>
            </w:r>
            <w:r w:rsidRPr="00291FE3">
              <w:rPr>
                <w:rFonts w:ascii="BIZ UDPゴシック" w:eastAsia="BIZ UDPゴシック" w:hAnsi="BIZ UDPゴシック" w:hint="eastAsia"/>
                <w:sz w:val="21"/>
                <w:szCs w:val="21"/>
                <w:lang w:eastAsia="ko-KR"/>
              </w:rPr>
              <w:t>.</w:t>
            </w:r>
          </w:p>
          <w:p w14:paraId="75B215AC"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cs="Malgun Gothic"/>
                <w:sz w:val="21"/>
                <w:szCs w:val="21"/>
                <w:lang w:eastAsia="ko-KR"/>
              </w:rPr>
            </w:pPr>
            <w:r w:rsidRPr="00291FE3">
              <w:rPr>
                <w:rFonts w:ascii="Malgun Gothic" w:eastAsia="Malgun Gothic" w:hAnsi="Malgun Gothic" w:cs="Malgun Gothic" w:hint="eastAsia"/>
                <w:sz w:val="21"/>
                <w:szCs w:val="21"/>
                <w:lang w:eastAsia="ko-KR"/>
              </w:rPr>
              <w:t>많은</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사람들이</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대피하는</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장소</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근처에</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차를</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주차하는</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것도</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위험입니다</w:t>
            </w:r>
            <w:r w:rsidRPr="00291FE3">
              <w:rPr>
                <w:rFonts w:ascii="BIZ UDPゴシック" w:eastAsia="BIZ UDPゴシック" w:hAnsi="BIZ UDPゴシック" w:cs="Malgun Gothic" w:hint="eastAsia"/>
                <w:sz w:val="21"/>
                <w:szCs w:val="21"/>
                <w:lang w:eastAsia="ko-KR"/>
              </w:rPr>
              <w:t>.</w:t>
            </w:r>
          </w:p>
          <w:p w14:paraId="4BF670AD" w14:textId="77777777" w:rsidR="00421E23" w:rsidRPr="00291FE3" w:rsidRDefault="00421E23" w:rsidP="00291FE3">
            <w:pPr>
              <w:pStyle w:val="Web"/>
              <w:snapToGrid w:val="0"/>
              <w:spacing w:before="0" w:beforeAutospacing="0" w:after="0" w:afterAutospacing="0"/>
              <w:rPr>
                <w:rFonts w:ascii="BIZ UDPゴシック" w:eastAsia="BIZ UDPゴシック" w:hAnsi="BIZ UDPゴシック" w:cs="Malgun Gothic"/>
                <w:sz w:val="21"/>
                <w:szCs w:val="21"/>
                <w:lang w:eastAsia="ko-KR"/>
              </w:rPr>
            </w:pPr>
            <w:r w:rsidRPr="00291FE3">
              <w:rPr>
                <w:rFonts w:ascii="Malgun Gothic" w:eastAsia="Malgun Gothic" w:hAnsi="Malgun Gothic" w:cs="Malgun Gothic" w:hint="eastAsia"/>
                <w:sz w:val="21"/>
                <w:szCs w:val="21"/>
                <w:lang w:eastAsia="ko-KR"/>
              </w:rPr>
              <w:t>차에서</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떨어져</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대피하는</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경우</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긴급시에</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차를</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움직일</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수</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있도록</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자동차</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열쇠를</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붙여</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두십시오</w:t>
            </w:r>
            <w:r w:rsidRPr="00291FE3">
              <w:rPr>
                <w:rFonts w:ascii="BIZ UDPゴシック" w:eastAsia="BIZ UDPゴシック" w:hAnsi="BIZ UDPゴシック" w:cs="Malgun Gothic" w:hint="eastAsia"/>
                <w:sz w:val="21"/>
                <w:szCs w:val="21"/>
                <w:lang w:eastAsia="ko-KR"/>
              </w:rPr>
              <w:t>.</w:t>
            </w:r>
          </w:p>
          <w:p w14:paraId="6B3B233B" w14:textId="4E8038D6" w:rsidR="007E0668" w:rsidRPr="00291FE3" w:rsidRDefault="00421E23" w:rsidP="00291FE3">
            <w:pPr>
              <w:pStyle w:val="Web"/>
              <w:snapToGrid w:val="0"/>
              <w:spacing w:before="0" w:beforeAutospacing="0" w:after="0" w:afterAutospacing="0"/>
              <w:rPr>
                <w:rFonts w:ascii="BIZ UDPゴシック" w:eastAsia="BIZ UDPゴシック" w:hAnsi="BIZ UDPゴシック"/>
                <w:sz w:val="21"/>
                <w:szCs w:val="21"/>
                <w:lang w:eastAsia="ko-KR"/>
              </w:rPr>
            </w:pPr>
            <w:r w:rsidRPr="00291FE3">
              <w:rPr>
                <w:rFonts w:ascii="Malgun Gothic" w:eastAsia="Malgun Gothic" w:hAnsi="Malgun Gothic" w:cs="Malgun Gothic" w:hint="eastAsia"/>
                <w:sz w:val="21"/>
                <w:szCs w:val="21"/>
                <w:lang w:eastAsia="ko-KR"/>
              </w:rPr>
              <w:t>나중에</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자신의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차량임을</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증명할</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수</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있도록</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차내에서</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차량검사증</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등을</w:t>
            </w:r>
            <w:r w:rsidRPr="00291FE3">
              <w:rPr>
                <w:rFonts w:ascii="BIZ UDPゴシック" w:eastAsia="BIZ UDPゴシック" w:hAnsi="BIZ UDPゴシック" w:cs="Malgun Gothic" w:hint="eastAsia"/>
                <w:sz w:val="21"/>
                <w:szCs w:val="21"/>
                <w:lang w:eastAsia="ko-KR"/>
              </w:rPr>
              <w:t xml:space="preserve"> </w:t>
            </w:r>
            <w:r w:rsidRPr="00291FE3">
              <w:rPr>
                <w:rFonts w:ascii="Malgun Gothic" w:eastAsia="Malgun Gothic" w:hAnsi="Malgun Gothic" w:cs="Malgun Gothic" w:hint="eastAsia"/>
                <w:sz w:val="21"/>
                <w:szCs w:val="21"/>
                <w:lang w:eastAsia="ko-KR"/>
              </w:rPr>
              <w:t>꺼내</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보관</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해</w:t>
            </w:r>
            <w:r w:rsidRPr="00291FE3">
              <w:rPr>
                <w:rFonts w:ascii="BIZ UDPゴシック" w:eastAsia="BIZ UDPゴシック" w:hAnsi="BIZ UDPゴシック" w:hint="eastAsia"/>
                <w:sz w:val="21"/>
                <w:szCs w:val="21"/>
                <w:lang w:eastAsia="ko-KR"/>
              </w:rPr>
              <w:t xml:space="preserve"> </w:t>
            </w:r>
            <w:r w:rsidRPr="00291FE3">
              <w:rPr>
                <w:rFonts w:ascii="Malgun Gothic" w:eastAsia="Malgun Gothic" w:hAnsi="Malgun Gothic" w:cs="Malgun Gothic" w:hint="eastAsia"/>
                <w:sz w:val="21"/>
                <w:szCs w:val="21"/>
                <w:lang w:eastAsia="ko-KR"/>
              </w:rPr>
              <w:t>두십시오</w:t>
            </w:r>
            <w:r w:rsidRPr="00291FE3">
              <w:rPr>
                <w:rFonts w:ascii="BIZ UDPゴシック" w:eastAsia="BIZ UDPゴシック" w:hAnsi="BIZ UDPゴシック" w:hint="eastAsia"/>
                <w:sz w:val="21"/>
                <w:szCs w:val="21"/>
                <w:lang w:eastAsia="ko-KR"/>
              </w:rPr>
              <w:t>.</w:t>
            </w:r>
          </w:p>
        </w:tc>
      </w:tr>
    </w:tbl>
    <w:p w14:paraId="0646DC0A" w14:textId="5697616D" w:rsidR="003C7233" w:rsidRPr="001116F4" w:rsidRDefault="003C7233" w:rsidP="000405BC">
      <w:pPr>
        <w:jc w:val="right"/>
        <w:rPr>
          <w:rFonts w:ascii="BIZ UDゴシック" w:eastAsia="BIZ UDゴシック" w:hAnsi="BIZ UDゴシック"/>
        </w:rPr>
      </w:pPr>
    </w:p>
    <w:sectPr w:rsidR="003C7233" w:rsidRPr="001116F4"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116F4"/>
    <w:rsid w:val="0015245D"/>
    <w:rsid w:val="001B150D"/>
    <w:rsid w:val="001B4596"/>
    <w:rsid w:val="00206016"/>
    <w:rsid w:val="00213D99"/>
    <w:rsid w:val="00291FE3"/>
    <w:rsid w:val="002A24C1"/>
    <w:rsid w:val="002B368B"/>
    <w:rsid w:val="002D1D22"/>
    <w:rsid w:val="003354BA"/>
    <w:rsid w:val="00375203"/>
    <w:rsid w:val="003A208F"/>
    <w:rsid w:val="003C7233"/>
    <w:rsid w:val="003F2438"/>
    <w:rsid w:val="00405958"/>
    <w:rsid w:val="00414822"/>
    <w:rsid w:val="00415B5B"/>
    <w:rsid w:val="00421E23"/>
    <w:rsid w:val="00430F05"/>
    <w:rsid w:val="00446564"/>
    <w:rsid w:val="00456A63"/>
    <w:rsid w:val="00505DE1"/>
    <w:rsid w:val="00511244"/>
    <w:rsid w:val="005741CB"/>
    <w:rsid w:val="005864D4"/>
    <w:rsid w:val="00642D50"/>
    <w:rsid w:val="00647714"/>
    <w:rsid w:val="006B30AB"/>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421E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656763723">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8933977">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19</cp:revision>
  <cp:lastPrinted>2023-12-08T11:55:00Z</cp:lastPrinted>
  <dcterms:created xsi:type="dcterms:W3CDTF">2023-12-14T02:26:00Z</dcterms:created>
  <dcterms:modified xsi:type="dcterms:W3CDTF">2024-02-08T01:05:00Z</dcterms:modified>
</cp:coreProperties>
</file>