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E6818CC" w:rsidR="00647714" w:rsidRDefault="00A255D3"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01054" w14:paraId="06E29347" w14:textId="77777777" w:rsidTr="002D1D22">
        <w:trPr>
          <w:trHeight w:val="356"/>
        </w:trPr>
        <w:tc>
          <w:tcPr>
            <w:tcW w:w="571" w:type="dxa"/>
            <w:vMerge w:val="restart"/>
            <w:vAlign w:val="center"/>
          </w:tcPr>
          <w:p w14:paraId="13C040B6" w14:textId="5E11AAA8" w:rsidR="00601054" w:rsidRDefault="00601054" w:rsidP="00601054">
            <w:pPr>
              <w:snapToGrid w:val="0"/>
              <w:jc w:val="center"/>
              <w:rPr>
                <w:rFonts w:ascii="BIZ UDゴシック" w:eastAsia="BIZ UDゴシック" w:hAnsi="BIZ UDゴシック"/>
              </w:rPr>
            </w:pPr>
            <w:r>
              <w:rPr>
                <w:rFonts w:ascii="BIZ UDゴシック" w:eastAsia="BIZ UDゴシック" w:hAnsi="BIZ UDゴシック" w:hint="eastAsia"/>
              </w:rPr>
              <w:t>32</w:t>
            </w:r>
          </w:p>
        </w:tc>
        <w:tc>
          <w:tcPr>
            <w:tcW w:w="8071" w:type="dxa"/>
            <w:tcBorders>
              <w:bottom w:val="dashed" w:sz="4" w:space="0" w:color="auto"/>
              <w:right w:val="double" w:sz="4" w:space="0" w:color="auto"/>
            </w:tcBorders>
          </w:tcPr>
          <w:p w14:paraId="517F4A00" w14:textId="01866D6D" w:rsidR="00601054" w:rsidRPr="00BE5903" w:rsidRDefault="00601054" w:rsidP="00601054">
            <w:pPr>
              <w:pStyle w:val="5"/>
              <w:shd w:val="clear" w:color="auto" w:fill="FFFFFF"/>
              <w:spacing w:after="120"/>
              <w:ind w:leftChars="0" w:left="0"/>
              <w:rPr>
                <w:rFonts w:ascii="BIZ UDPゴシック" w:eastAsia="BIZ UDPゴシック" w:hAnsi="BIZ UDPゴシック"/>
                <w:color w:val="030303"/>
                <w:szCs w:val="21"/>
              </w:rPr>
            </w:pPr>
            <w:r w:rsidRPr="00BE5903">
              <w:rPr>
                <w:rFonts w:ascii="BIZ UDPゴシック" w:eastAsia="BIZ UDPゴシック" w:hAnsi="BIZ UDPゴシック" w:hint="eastAsia"/>
                <w:color w:val="030303"/>
                <w:szCs w:val="21"/>
              </w:rPr>
              <w:t>浸水した家屋の感染症対策</w:t>
            </w:r>
          </w:p>
        </w:tc>
        <w:tc>
          <w:tcPr>
            <w:tcW w:w="12899" w:type="dxa"/>
            <w:tcBorders>
              <w:left w:val="double" w:sz="4" w:space="0" w:color="auto"/>
              <w:bottom w:val="dashed" w:sz="4" w:space="0" w:color="auto"/>
            </w:tcBorders>
          </w:tcPr>
          <w:p w14:paraId="1B46D192" w14:textId="4BB9F2C4" w:rsidR="00601054" w:rsidRPr="00DF3BE4" w:rsidRDefault="00601054" w:rsidP="00601054">
            <w:pPr>
              <w:rPr>
                <w:rFonts w:ascii="Arial" w:eastAsiaTheme="majorEastAsia" w:hAnsi="Arial" w:cs="Arial"/>
                <w:szCs w:val="21"/>
              </w:rPr>
            </w:pPr>
            <w:r w:rsidRPr="00DF3BE4">
              <w:rPr>
                <w:rFonts w:ascii="Arial" w:eastAsiaTheme="majorEastAsia" w:hAnsi="Arial" w:cs="Arial"/>
                <w:szCs w:val="21"/>
              </w:rPr>
              <w:t>Pencegahan infeksi di rumah yang terendam air</w:t>
            </w:r>
          </w:p>
        </w:tc>
      </w:tr>
      <w:tr w:rsidR="00601054" w14:paraId="56C389EA" w14:textId="77777777" w:rsidTr="007C0484">
        <w:trPr>
          <w:trHeight w:val="859"/>
        </w:trPr>
        <w:tc>
          <w:tcPr>
            <w:tcW w:w="571" w:type="dxa"/>
            <w:vMerge/>
            <w:vAlign w:val="center"/>
          </w:tcPr>
          <w:p w14:paraId="3D38B7FA" w14:textId="77777777" w:rsidR="00601054" w:rsidRDefault="00601054" w:rsidP="0060105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66D4973" w14:textId="77777777" w:rsidR="00601054" w:rsidRPr="00BE5903" w:rsidRDefault="00601054" w:rsidP="00601054">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浸水した家屋が浸水した場合は、細菌やカビが繁殖しやすくなって感染症にかかるおそれがあるため、清掃が大切です。</w:t>
            </w:r>
          </w:p>
          <w:p w14:paraId="19A79393" w14:textId="77777777" w:rsidR="00601054" w:rsidRPr="00BE5903" w:rsidRDefault="00601054" w:rsidP="00601054">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◯清掃の時の注意事項</w:t>
            </w:r>
            <w:r w:rsidRPr="00BE5903">
              <w:rPr>
                <w:rFonts w:ascii="BIZ UDPゴシック" w:eastAsia="BIZ UDPゴシック" w:hAnsi="BIZ UDPゴシック" w:cs="ＭＳ Ｐゴシック" w:hint="eastAsia"/>
                <w:color w:val="030303"/>
                <w:kern w:val="0"/>
                <w:szCs w:val="21"/>
              </w:rPr>
              <w:br/>
              <w:t>・ドアと窓をあけて、しっかり換気！</w:t>
            </w:r>
            <w:r w:rsidRPr="00BE5903">
              <w:rPr>
                <w:rFonts w:ascii="BIZ UDPゴシック" w:eastAsia="BIZ UDPゴシック" w:hAnsi="BIZ UDPゴシック" w:cs="ＭＳ Ｐゴシック" w:hint="eastAsia"/>
                <w:color w:val="030303"/>
                <w:kern w:val="0"/>
                <w:szCs w:val="21"/>
              </w:rPr>
              <w:br/>
              <w:t>数日して自宅に戻るときは、屋内にカビが発生していることがあります。</w:t>
            </w:r>
            <w:r w:rsidRPr="00BE5903">
              <w:rPr>
                <w:rFonts w:ascii="BIZ UDPゴシック" w:eastAsia="BIZ UDPゴシック" w:hAnsi="BIZ UDPゴシック" w:cs="ＭＳ Ｐゴシック" w:hint="eastAsia"/>
                <w:color w:val="030303"/>
                <w:kern w:val="0"/>
                <w:szCs w:val="21"/>
              </w:rPr>
              <w:br/>
              <w:t>・汚れや泥は取り除き、しっかり乾燥！</w:t>
            </w:r>
            <w:r w:rsidRPr="00BE5903">
              <w:rPr>
                <w:rFonts w:ascii="BIZ UDPゴシック" w:eastAsia="BIZ UDPゴシック" w:hAnsi="BIZ UDPゴシック" w:cs="ＭＳ Ｐゴシック" w:hint="eastAsia"/>
                <w:color w:val="030303"/>
                <w:kern w:val="0"/>
                <w:szCs w:val="21"/>
              </w:rPr>
              <w:br/>
              <w:t>消毒薬は、汚れを取りのぞいてから使いましょう。</w:t>
            </w:r>
            <w:r w:rsidRPr="00BE5903">
              <w:rPr>
                <w:rFonts w:ascii="BIZ UDPゴシック" w:eastAsia="BIZ UDPゴシック" w:hAnsi="BIZ UDPゴシック" w:cs="ＭＳ Ｐゴシック" w:hint="eastAsia"/>
                <w:color w:val="030303"/>
                <w:kern w:val="0"/>
                <w:szCs w:val="21"/>
              </w:rPr>
              <w:br/>
              <w:t>・清掃中のケガ予防に手袋を着用！</w:t>
            </w:r>
            <w:r w:rsidRPr="00BE5903">
              <w:rPr>
                <w:rFonts w:ascii="BIZ UDPゴシック" w:eastAsia="BIZ UDPゴシック" w:hAnsi="BIZ UDPゴシック" w:cs="ＭＳ Ｐゴシック" w:hint="eastAsia"/>
                <w:color w:val="030303"/>
                <w:kern w:val="0"/>
                <w:szCs w:val="21"/>
              </w:rPr>
              <w:br/>
              <w:t>・ほこりを吸わないようにマスクを着用！</w:t>
            </w:r>
            <w:r w:rsidRPr="00BE5903">
              <w:rPr>
                <w:rFonts w:ascii="BIZ UDPゴシック" w:eastAsia="BIZ UDPゴシック" w:hAnsi="BIZ UDPゴシック" w:cs="ＭＳ Ｐゴシック" w:hint="eastAsia"/>
                <w:color w:val="030303"/>
                <w:kern w:val="0"/>
                <w:szCs w:val="21"/>
              </w:rPr>
              <w:br/>
              <w:t>・清掃が終わったらしっかり手洗い！</w:t>
            </w:r>
          </w:p>
          <w:p w14:paraId="4CD53D3A" w14:textId="77777777" w:rsidR="00601054" w:rsidRPr="00BE5903" w:rsidRDefault="00601054" w:rsidP="00601054">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◯主な消毒方法について</w:t>
            </w:r>
            <w:r w:rsidRPr="00BE5903">
              <w:rPr>
                <w:rFonts w:ascii="BIZ UDPゴシック" w:eastAsia="BIZ UDPゴシック" w:hAnsi="BIZ UDPゴシック" w:cs="ＭＳ Ｐゴシック" w:hint="eastAsia"/>
                <w:color w:val="030303"/>
                <w:kern w:val="0"/>
                <w:szCs w:val="21"/>
              </w:rPr>
              <w:br/>
              <w:t>薬液の濃度や用法など消毒薬は、薄めて使うものがあります。</w:t>
            </w:r>
            <w:r w:rsidRPr="00BE5903">
              <w:rPr>
                <w:rFonts w:ascii="BIZ UDPゴシック" w:eastAsia="BIZ UDPゴシック" w:hAnsi="BIZ UDPゴシック" w:cs="ＭＳ Ｐゴシック" w:hint="eastAsia"/>
                <w:color w:val="030303"/>
                <w:kern w:val="0"/>
                <w:szCs w:val="21"/>
              </w:rPr>
              <w:br/>
              <w:t>使用上の注意事項を確認してから使いましょう。</w:t>
            </w:r>
            <w:r w:rsidRPr="00BE5903">
              <w:rPr>
                <w:rFonts w:ascii="BIZ UDPゴシック" w:eastAsia="BIZ UDPゴシック" w:hAnsi="BIZ UDPゴシック" w:cs="ＭＳ Ｐゴシック" w:hint="eastAsia"/>
                <w:color w:val="030303"/>
                <w:kern w:val="0"/>
                <w:szCs w:val="21"/>
              </w:rPr>
              <w:br/>
              <w:t>汚染の程度がひどい場合や長時間浸水していた場合は、できるだけ次亜塩素酸ナトリウムを使います。</w:t>
            </w:r>
            <w:r w:rsidRPr="00BE5903">
              <w:rPr>
                <w:rFonts w:ascii="BIZ UDPゴシック" w:eastAsia="BIZ UDPゴシック" w:hAnsi="BIZ UDPゴシック" w:cs="ＭＳ Ｐゴシック" w:hint="eastAsia"/>
                <w:color w:val="030303"/>
                <w:kern w:val="0"/>
                <w:szCs w:val="21"/>
              </w:rPr>
              <w:br/>
              <w:t>対象物が色あせや腐食などにより次亜塩素酸ナトリウムが使えない場合は、アルコール、塩化ベンザルコニウムを使います。</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9"/>
              <w:gridCol w:w="3002"/>
              <w:gridCol w:w="2978"/>
            </w:tblGrid>
            <w:tr w:rsidR="00601054" w:rsidRPr="00BE5903" w14:paraId="05100702" w14:textId="77777777" w:rsidTr="00BE5903">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2B9AB735" w14:textId="77777777" w:rsidR="00601054" w:rsidRPr="00BE5903" w:rsidRDefault="00601054" w:rsidP="00601054">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消毒薬</w:t>
                  </w:r>
                </w:p>
              </w:tc>
              <w:tc>
                <w:tcPr>
                  <w:tcW w:w="73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733DA0" w14:textId="77777777" w:rsidR="00601054" w:rsidRPr="00BE5903" w:rsidRDefault="00601054" w:rsidP="00601054">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対象と使い方</w:t>
                  </w:r>
                </w:p>
              </w:tc>
            </w:tr>
            <w:tr w:rsidR="00601054" w:rsidRPr="00BE5903" w14:paraId="6BB9F0CB" w14:textId="77777777" w:rsidTr="00BE590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E99012"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6548F328" w14:textId="77777777" w:rsidR="00601054" w:rsidRPr="00BE5903" w:rsidRDefault="00601054" w:rsidP="00601054">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食器類・流し台・浴槽</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3AA51F99" w14:textId="77777777" w:rsidR="00601054" w:rsidRPr="00BE5903" w:rsidRDefault="00601054" w:rsidP="00601054">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家具類・床</w:t>
                  </w:r>
                </w:p>
              </w:tc>
            </w:tr>
            <w:tr w:rsidR="00601054" w:rsidRPr="00BE5903" w14:paraId="6F31657A"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7578F22"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次亜塩素酸ナトリウム</w:t>
                  </w:r>
                </w:p>
                <w:p w14:paraId="551B0110"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（家庭用塩素系漂白剤でも可）</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0804AA5E"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0.02%に薄める</w:t>
                  </w:r>
                </w:p>
                <w:p w14:paraId="36088CAD"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①食器用洗剤と水で洗う。</w:t>
                  </w:r>
                </w:p>
                <w:p w14:paraId="010988FE"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②薄めた消毒液に５分間漬けるか、消毒薬を含ませた布で拭き、その後、水洗い・水拭きする。</w:t>
                  </w:r>
                </w:p>
                <w:p w14:paraId="65D917F7"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③よく乾燥させる。</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54795890"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4E477EF4"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27DE2D09"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p w14:paraId="1172764F"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③金属面や木面など色あせが気になる場所は、水で２度拭きする。</w:t>
                  </w:r>
                </w:p>
              </w:tc>
            </w:tr>
            <w:tr w:rsidR="00601054" w:rsidRPr="00BE5903" w14:paraId="7FEF7C73"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50EDCAD"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消毒用アルコール</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34AD4B"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薄めず、原液のまま使う</w:t>
                  </w:r>
                </w:p>
                <w:p w14:paraId="1DE8E4EC"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洗剤と水で洗う。</w:t>
                  </w:r>
                </w:p>
                <w:p w14:paraId="0AA300F0"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 アルコールを含ませた布で拭く。</w:t>
                  </w:r>
                </w:p>
                <w:p w14:paraId="2A67AA71"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※70%以上のアルコール濃度のものを使うこと</w:t>
                  </w:r>
                </w:p>
                <w:p w14:paraId="66026DD1"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※火気のあるところでは使わない</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063BD0AF"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薄めず、原液のまま使う</w:t>
                  </w:r>
                </w:p>
                <w:p w14:paraId="3FC17050"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7AFE8360"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②アルコールを含ませた布で拭く。</w:t>
                  </w:r>
                </w:p>
                <w:p w14:paraId="110303AC"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※70%以上のアルコール濃度のものを使うこと</w:t>
                  </w:r>
                </w:p>
                <w:p w14:paraId="3BB09276"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※火気のあるところでは使わない</w:t>
                  </w:r>
                </w:p>
              </w:tc>
            </w:tr>
            <w:tr w:rsidR="00601054" w:rsidRPr="00BE5903" w14:paraId="2ABCC654"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218641D6"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lastRenderedPageBreak/>
                    <w:t>10%塩化ベンザルコニウム（逆性石けん）</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988489"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142154CA"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DBE74C4"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6E92638F"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0102556C"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193B613" w14:textId="77777777" w:rsidR="00601054" w:rsidRPr="00BE5903" w:rsidRDefault="00601054" w:rsidP="0060105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tc>
            </w:tr>
          </w:tbl>
          <w:p w14:paraId="43F6B99A" w14:textId="2F359A4D" w:rsidR="00601054" w:rsidRPr="00BE5903" w:rsidRDefault="00601054" w:rsidP="00601054">
            <w:pPr>
              <w:snapToGrid w:val="0"/>
              <w:rPr>
                <w:rFonts w:ascii="BIZ UDPゴシック" w:eastAsia="BIZ UDPゴシック" w:hAnsi="BIZ UDPゴシック"/>
                <w:color w:val="030303"/>
                <w:sz w:val="18"/>
                <w:szCs w:val="18"/>
                <w:shd w:val="clear" w:color="auto" w:fill="FFFFFF"/>
              </w:rPr>
            </w:pPr>
          </w:p>
        </w:tc>
        <w:tc>
          <w:tcPr>
            <w:tcW w:w="12899" w:type="dxa"/>
            <w:tcBorders>
              <w:top w:val="dashed" w:sz="4" w:space="0" w:color="auto"/>
              <w:left w:val="double" w:sz="4" w:space="0" w:color="auto"/>
            </w:tcBorders>
          </w:tcPr>
          <w:p w14:paraId="59E8601E" w14:textId="77777777" w:rsidR="00601054" w:rsidRPr="00DF3BE4" w:rsidRDefault="00601054" w:rsidP="00601054">
            <w:pPr>
              <w:rPr>
                <w:rFonts w:ascii="Arial" w:hAnsi="Arial" w:cs="Arial"/>
                <w:szCs w:val="21"/>
              </w:rPr>
            </w:pPr>
            <w:r w:rsidRPr="00DF3BE4">
              <w:rPr>
                <w:rFonts w:ascii="Arial" w:hAnsi="Arial" w:cs="Arial"/>
                <w:szCs w:val="21"/>
              </w:rPr>
              <w:lastRenderedPageBreak/>
              <w:t>Kalau rumahnya terendam air, bakteri dan jamur yang berkembang, sehingga dikhwatirkan terkena infeksi. Maka sangat penting membersihkan rumah.</w:t>
            </w:r>
          </w:p>
          <w:p w14:paraId="42BC3FC8" w14:textId="77777777" w:rsidR="00601054" w:rsidRPr="00DF3BE4" w:rsidRDefault="00601054" w:rsidP="00601054">
            <w:pPr>
              <w:rPr>
                <w:rFonts w:ascii="Arial" w:hAnsi="Arial" w:cs="Arial"/>
                <w:szCs w:val="21"/>
              </w:rPr>
            </w:pPr>
            <w:r w:rsidRPr="00DF3BE4">
              <w:rPr>
                <w:rFonts w:ascii="ＭＳ 明朝" w:eastAsia="ＭＳ 明朝" w:hAnsi="ＭＳ 明朝" w:cs="ＭＳ 明朝" w:hint="eastAsia"/>
                <w:szCs w:val="21"/>
              </w:rPr>
              <w:t>◯</w:t>
            </w:r>
            <w:r w:rsidRPr="00DF3BE4">
              <w:rPr>
                <w:rFonts w:ascii="Arial" w:hAnsi="Arial" w:cs="Arial"/>
                <w:szCs w:val="21"/>
              </w:rPr>
              <w:t>Hal-hal yang perlu diwaspadai waktu pembersihan</w:t>
            </w:r>
          </w:p>
          <w:p w14:paraId="4AE7B02D" w14:textId="77777777" w:rsidR="00601054" w:rsidRPr="00DF3BE4" w:rsidRDefault="00601054" w:rsidP="00601054">
            <w:pPr>
              <w:rPr>
                <w:rFonts w:ascii="Arial" w:hAnsi="Arial" w:cs="Arial"/>
                <w:szCs w:val="21"/>
              </w:rPr>
            </w:pPr>
            <w:r w:rsidRPr="00DF3BE4">
              <w:rPr>
                <w:rFonts w:ascii="Arial" w:hAnsi="Arial" w:cs="Arial"/>
                <w:szCs w:val="21"/>
              </w:rPr>
              <w:t>・</w:t>
            </w:r>
            <w:r w:rsidRPr="00DF3BE4">
              <w:rPr>
                <w:rFonts w:ascii="Arial" w:hAnsi="Arial" w:cs="Arial"/>
                <w:szCs w:val="21"/>
              </w:rPr>
              <w:t>Membuka pintu dan jendela agar dapat menukar udara.</w:t>
            </w:r>
          </w:p>
          <w:p w14:paraId="355E83FE" w14:textId="77777777" w:rsidR="00601054" w:rsidRPr="00DF3BE4" w:rsidRDefault="00601054" w:rsidP="00601054">
            <w:pPr>
              <w:rPr>
                <w:rFonts w:ascii="Arial" w:hAnsi="Arial" w:cs="Arial"/>
                <w:szCs w:val="21"/>
              </w:rPr>
            </w:pPr>
            <w:r w:rsidRPr="00DF3BE4">
              <w:rPr>
                <w:rFonts w:ascii="Arial" w:hAnsi="Arial" w:cs="Arial"/>
                <w:szCs w:val="21"/>
              </w:rPr>
              <w:t>Kalau meninggalkan rumah selama beberapa hari, bisa berjamur di dalam rumah.</w:t>
            </w:r>
          </w:p>
          <w:p w14:paraId="05FA725B" w14:textId="77777777" w:rsidR="00601054" w:rsidRPr="00DF3BE4" w:rsidRDefault="00601054" w:rsidP="00601054">
            <w:pPr>
              <w:rPr>
                <w:rFonts w:ascii="Arial" w:hAnsi="Arial" w:cs="Arial"/>
                <w:szCs w:val="21"/>
              </w:rPr>
            </w:pPr>
            <w:r w:rsidRPr="00DF3BE4">
              <w:rPr>
                <w:rFonts w:ascii="Arial" w:hAnsi="Arial" w:cs="Arial"/>
                <w:szCs w:val="21"/>
              </w:rPr>
              <w:t>・</w:t>
            </w:r>
            <w:r w:rsidRPr="00DF3BE4">
              <w:rPr>
                <w:rFonts w:ascii="Arial" w:hAnsi="Arial" w:cs="Arial"/>
                <w:szCs w:val="21"/>
              </w:rPr>
              <w:t>Mencongkel kejorokan dan lumpur, lalu mengeringkannya</w:t>
            </w:r>
          </w:p>
          <w:p w14:paraId="7401C0AE" w14:textId="77777777" w:rsidR="00601054" w:rsidRPr="00DF3BE4" w:rsidRDefault="00601054" w:rsidP="00601054">
            <w:pPr>
              <w:rPr>
                <w:rFonts w:ascii="Arial" w:hAnsi="Arial" w:cs="Arial"/>
                <w:szCs w:val="21"/>
              </w:rPr>
            </w:pPr>
            <w:r w:rsidRPr="00DF3BE4">
              <w:rPr>
                <w:rFonts w:ascii="Arial" w:hAnsi="Arial" w:cs="Arial"/>
                <w:szCs w:val="21"/>
              </w:rPr>
              <w:t>Memakai obat pembasmi kuman sesudah mencongkel kejorokan.</w:t>
            </w:r>
          </w:p>
          <w:p w14:paraId="0249D930" w14:textId="77777777" w:rsidR="00601054" w:rsidRPr="00DF3BE4" w:rsidRDefault="00601054" w:rsidP="00601054">
            <w:pPr>
              <w:rPr>
                <w:rFonts w:ascii="Arial" w:hAnsi="Arial" w:cs="Arial"/>
                <w:szCs w:val="21"/>
              </w:rPr>
            </w:pPr>
            <w:r w:rsidRPr="00DF3BE4">
              <w:rPr>
                <w:rFonts w:ascii="Arial" w:hAnsi="Arial" w:cs="Arial"/>
                <w:szCs w:val="21"/>
              </w:rPr>
              <w:t>・</w:t>
            </w:r>
            <w:r w:rsidRPr="00DF3BE4">
              <w:rPr>
                <w:rFonts w:ascii="Arial" w:hAnsi="Arial" w:cs="Arial"/>
                <w:szCs w:val="21"/>
              </w:rPr>
              <w:t>Memakai sarung tangan untuk mencegah luka selama pembersihan</w:t>
            </w:r>
          </w:p>
          <w:p w14:paraId="661DB138" w14:textId="77777777" w:rsidR="00601054" w:rsidRPr="00DF3BE4" w:rsidRDefault="00601054" w:rsidP="00601054">
            <w:pPr>
              <w:rPr>
                <w:rFonts w:ascii="Arial" w:hAnsi="Arial" w:cs="Arial"/>
                <w:szCs w:val="21"/>
              </w:rPr>
            </w:pPr>
            <w:r w:rsidRPr="00DF3BE4">
              <w:rPr>
                <w:rFonts w:ascii="Arial" w:hAnsi="Arial" w:cs="Arial"/>
                <w:szCs w:val="21"/>
              </w:rPr>
              <w:t>・</w:t>
            </w:r>
            <w:r w:rsidRPr="00DF3BE4">
              <w:rPr>
                <w:rFonts w:ascii="Arial" w:hAnsi="Arial" w:cs="Arial"/>
                <w:szCs w:val="21"/>
              </w:rPr>
              <w:t>Memakai masker untuk mencegah terhiupnya debu</w:t>
            </w:r>
          </w:p>
          <w:p w14:paraId="1C24A6B0" w14:textId="77777777" w:rsidR="00601054" w:rsidRPr="00DF3BE4" w:rsidRDefault="00601054" w:rsidP="00601054">
            <w:pPr>
              <w:rPr>
                <w:rFonts w:ascii="Arial" w:hAnsi="Arial" w:cs="Arial"/>
                <w:szCs w:val="21"/>
              </w:rPr>
            </w:pPr>
            <w:r w:rsidRPr="00DF3BE4">
              <w:rPr>
                <w:rFonts w:ascii="Arial" w:hAnsi="Arial" w:cs="Arial"/>
                <w:szCs w:val="21"/>
              </w:rPr>
              <w:t>・</w:t>
            </w:r>
            <w:r w:rsidRPr="00DF3BE4">
              <w:rPr>
                <w:rFonts w:ascii="Arial" w:hAnsi="Arial" w:cs="Arial"/>
                <w:szCs w:val="21"/>
              </w:rPr>
              <w:t>Mencuci tangan sesudah selesai pembersihan</w:t>
            </w:r>
          </w:p>
          <w:p w14:paraId="451B6349" w14:textId="77777777" w:rsidR="00601054" w:rsidRPr="00DF3BE4" w:rsidRDefault="00601054" w:rsidP="00601054">
            <w:pPr>
              <w:rPr>
                <w:rFonts w:ascii="Arial" w:hAnsi="Arial" w:cs="Arial"/>
                <w:szCs w:val="21"/>
              </w:rPr>
            </w:pPr>
          </w:p>
          <w:p w14:paraId="46BCCDF2" w14:textId="77777777" w:rsidR="00601054" w:rsidRPr="00DF3BE4" w:rsidRDefault="00601054" w:rsidP="00601054">
            <w:pPr>
              <w:rPr>
                <w:rFonts w:ascii="Arial" w:hAnsi="Arial" w:cs="Arial"/>
                <w:szCs w:val="21"/>
              </w:rPr>
            </w:pPr>
            <w:r w:rsidRPr="00DF3BE4">
              <w:rPr>
                <w:rFonts w:ascii="ＭＳ 明朝" w:eastAsia="ＭＳ 明朝" w:hAnsi="ＭＳ 明朝" w:cs="ＭＳ 明朝" w:hint="eastAsia"/>
                <w:szCs w:val="21"/>
              </w:rPr>
              <w:t>◯</w:t>
            </w:r>
            <w:r w:rsidRPr="00DF3BE4">
              <w:rPr>
                <w:rFonts w:ascii="Arial" w:hAnsi="Arial" w:cs="Arial"/>
                <w:szCs w:val="21"/>
              </w:rPr>
              <w:t>Cara membasmi kuman</w:t>
            </w:r>
          </w:p>
          <w:p w14:paraId="5435A25E" w14:textId="77777777" w:rsidR="00601054" w:rsidRPr="00DF3BE4" w:rsidRDefault="00601054" w:rsidP="00601054">
            <w:pPr>
              <w:rPr>
                <w:rFonts w:ascii="Arial" w:hAnsi="Arial" w:cs="Arial"/>
                <w:szCs w:val="21"/>
              </w:rPr>
            </w:pPr>
            <w:r w:rsidRPr="00DF3BE4">
              <w:rPr>
                <w:rFonts w:ascii="Arial" w:hAnsi="Arial" w:cs="Arial"/>
                <w:szCs w:val="21"/>
              </w:rPr>
              <w:t>Ada obat pembasmi kuman yang perlu diencerkan.</w:t>
            </w:r>
          </w:p>
          <w:p w14:paraId="28A2C7BE" w14:textId="77777777" w:rsidR="00601054" w:rsidRPr="00DF3BE4" w:rsidRDefault="00601054" w:rsidP="00601054">
            <w:pPr>
              <w:rPr>
                <w:rFonts w:ascii="Arial" w:hAnsi="Arial" w:cs="Arial"/>
                <w:szCs w:val="21"/>
              </w:rPr>
            </w:pPr>
            <w:r w:rsidRPr="00DF3BE4">
              <w:rPr>
                <w:rFonts w:ascii="Arial" w:hAnsi="Arial" w:cs="Arial"/>
                <w:szCs w:val="21"/>
              </w:rPr>
              <w:t>Memakai obat pembasmi kuman sesudah membaca cara pemakaiannya.</w:t>
            </w:r>
          </w:p>
          <w:p w14:paraId="07D58477" w14:textId="77777777" w:rsidR="00601054" w:rsidRPr="00DF3BE4" w:rsidRDefault="00601054" w:rsidP="00601054">
            <w:pPr>
              <w:rPr>
                <w:rFonts w:ascii="Arial" w:hAnsi="Arial" w:cs="Arial"/>
                <w:szCs w:val="21"/>
              </w:rPr>
            </w:pPr>
            <w:r w:rsidRPr="00DF3BE4">
              <w:rPr>
                <w:rFonts w:ascii="Arial" w:hAnsi="Arial" w:cs="Arial"/>
                <w:szCs w:val="21"/>
              </w:rPr>
              <w:t>Kalau noda di dinding serius atau terendam air dalam waktu yang lama, maka menggunakan sodium hypochlorite sebisa mungkin.</w:t>
            </w:r>
          </w:p>
          <w:p w14:paraId="254784CD" w14:textId="77777777" w:rsidR="00601054" w:rsidRPr="00DF3BE4" w:rsidRDefault="00601054" w:rsidP="00601054">
            <w:pPr>
              <w:rPr>
                <w:rFonts w:ascii="Arial" w:hAnsi="Arial" w:cs="Arial"/>
                <w:szCs w:val="21"/>
              </w:rPr>
            </w:pPr>
            <w:r w:rsidRPr="00DF3BE4">
              <w:rPr>
                <w:rFonts w:ascii="Arial" w:hAnsi="Arial" w:cs="Arial"/>
                <w:szCs w:val="21"/>
              </w:rPr>
              <w:t xml:space="preserve">Kalau tidak dapat menggunakan sodium hypochlorite karena pemudaran warna atau pelapukan, menggunakan alkohol atau benzalkonium chloride. </w:t>
            </w:r>
          </w:p>
          <w:p w14:paraId="43BE6F75" w14:textId="77777777" w:rsidR="00601054" w:rsidRPr="00DF3BE4" w:rsidRDefault="00601054" w:rsidP="00601054">
            <w:pPr>
              <w:rPr>
                <w:rFonts w:ascii="Arial" w:hAnsi="Arial" w:cs="Arial"/>
                <w:szCs w:val="21"/>
              </w:rPr>
            </w:pPr>
          </w:p>
          <w:tbl>
            <w:tblPr>
              <w:tblStyle w:val="a3"/>
              <w:tblW w:w="0" w:type="auto"/>
              <w:tblLook w:val="04A0" w:firstRow="1" w:lastRow="0" w:firstColumn="1" w:lastColumn="0" w:noHBand="0" w:noVBand="1"/>
            </w:tblPr>
            <w:tblGrid>
              <w:gridCol w:w="2263"/>
              <w:gridCol w:w="3682"/>
              <w:gridCol w:w="3683"/>
            </w:tblGrid>
            <w:tr w:rsidR="00601054" w:rsidRPr="00DF3BE4" w14:paraId="07D8CD53" w14:textId="77777777" w:rsidTr="00C36EF5">
              <w:tc>
                <w:tcPr>
                  <w:tcW w:w="2263" w:type="dxa"/>
                  <w:vMerge w:val="restart"/>
                </w:tcPr>
                <w:p w14:paraId="7BC6C42D" w14:textId="77777777" w:rsidR="00601054" w:rsidRPr="00DF3BE4" w:rsidRDefault="00601054" w:rsidP="00601054">
                  <w:pPr>
                    <w:spacing w:line="280" w:lineRule="exact"/>
                    <w:jc w:val="center"/>
                    <w:rPr>
                      <w:rFonts w:ascii="Arial" w:hAnsi="Arial" w:cs="Arial"/>
                      <w:sz w:val="18"/>
                      <w:szCs w:val="18"/>
                    </w:rPr>
                  </w:pPr>
                  <w:r w:rsidRPr="00DF3BE4">
                    <w:rPr>
                      <w:rFonts w:ascii="Arial" w:hAnsi="Arial" w:cs="Arial"/>
                      <w:sz w:val="18"/>
                      <w:szCs w:val="18"/>
                    </w:rPr>
                    <w:t>Obat pembasmi kuman</w:t>
                  </w:r>
                </w:p>
              </w:tc>
              <w:tc>
                <w:tcPr>
                  <w:tcW w:w="7365" w:type="dxa"/>
                  <w:gridSpan w:val="2"/>
                </w:tcPr>
                <w:p w14:paraId="1360E90A" w14:textId="77777777" w:rsidR="00601054" w:rsidRPr="00DF3BE4" w:rsidRDefault="00601054" w:rsidP="00601054">
                  <w:pPr>
                    <w:spacing w:line="280" w:lineRule="exact"/>
                    <w:jc w:val="center"/>
                    <w:rPr>
                      <w:rFonts w:ascii="Arial" w:hAnsi="Arial" w:cs="Arial"/>
                      <w:sz w:val="18"/>
                      <w:szCs w:val="18"/>
                    </w:rPr>
                  </w:pPr>
                  <w:r w:rsidRPr="00DF3BE4">
                    <w:rPr>
                      <w:rFonts w:ascii="Arial" w:hAnsi="Arial" w:cs="Arial"/>
                      <w:sz w:val="18"/>
                      <w:szCs w:val="18"/>
                    </w:rPr>
                    <w:t>Barang yang dibersihkan dan cara pemakaian</w:t>
                  </w:r>
                </w:p>
              </w:tc>
            </w:tr>
            <w:tr w:rsidR="00601054" w:rsidRPr="00DF3BE4" w14:paraId="3E56DC6C" w14:textId="77777777" w:rsidTr="00C36EF5">
              <w:tc>
                <w:tcPr>
                  <w:tcW w:w="2263" w:type="dxa"/>
                  <w:vMerge/>
                </w:tcPr>
                <w:p w14:paraId="23498E78" w14:textId="77777777" w:rsidR="00601054" w:rsidRPr="00DF3BE4" w:rsidRDefault="00601054" w:rsidP="00601054">
                  <w:pPr>
                    <w:spacing w:line="280" w:lineRule="exact"/>
                    <w:jc w:val="center"/>
                    <w:rPr>
                      <w:rFonts w:ascii="Arial" w:hAnsi="Arial" w:cs="Arial"/>
                      <w:sz w:val="18"/>
                      <w:szCs w:val="18"/>
                    </w:rPr>
                  </w:pPr>
                </w:p>
              </w:tc>
              <w:tc>
                <w:tcPr>
                  <w:tcW w:w="3682" w:type="dxa"/>
                </w:tcPr>
                <w:p w14:paraId="57EB569A" w14:textId="77777777" w:rsidR="00601054" w:rsidRPr="00DF3BE4" w:rsidRDefault="00601054" w:rsidP="00601054">
                  <w:pPr>
                    <w:spacing w:line="280" w:lineRule="exact"/>
                    <w:jc w:val="center"/>
                    <w:rPr>
                      <w:rFonts w:ascii="Arial" w:hAnsi="Arial" w:cs="Arial"/>
                      <w:sz w:val="18"/>
                      <w:szCs w:val="18"/>
                    </w:rPr>
                  </w:pPr>
                  <w:r w:rsidRPr="00DF3BE4">
                    <w:rPr>
                      <w:rFonts w:ascii="Arial" w:hAnsi="Arial" w:cs="Arial"/>
                      <w:sz w:val="18"/>
                      <w:szCs w:val="18"/>
                    </w:rPr>
                    <w:t>Alat makan/sink/bak mandi</w:t>
                  </w:r>
                </w:p>
              </w:tc>
              <w:tc>
                <w:tcPr>
                  <w:tcW w:w="3683" w:type="dxa"/>
                </w:tcPr>
                <w:p w14:paraId="7A6636F2" w14:textId="77777777" w:rsidR="00601054" w:rsidRPr="00DF3BE4" w:rsidRDefault="00601054" w:rsidP="00601054">
                  <w:pPr>
                    <w:spacing w:line="280" w:lineRule="exact"/>
                    <w:jc w:val="center"/>
                    <w:rPr>
                      <w:rFonts w:ascii="Arial" w:hAnsi="Arial" w:cs="Arial"/>
                      <w:sz w:val="18"/>
                      <w:szCs w:val="18"/>
                    </w:rPr>
                  </w:pPr>
                  <w:r w:rsidRPr="00DF3BE4">
                    <w:rPr>
                      <w:rFonts w:ascii="Arial" w:hAnsi="Arial" w:cs="Arial"/>
                      <w:sz w:val="18"/>
                      <w:szCs w:val="18"/>
                    </w:rPr>
                    <w:t>Mebel/lantai</w:t>
                  </w:r>
                </w:p>
              </w:tc>
            </w:tr>
            <w:tr w:rsidR="00601054" w:rsidRPr="00DF3BE4" w14:paraId="1407BD95" w14:textId="77777777" w:rsidTr="00C36EF5">
              <w:tc>
                <w:tcPr>
                  <w:tcW w:w="2263" w:type="dxa"/>
                </w:tcPr>
                <w:p w14:paraId="2552F47A" w14:textId="77777777" w:rsidR="00601054" w:rsidRPr="00DF3BE4" w:rsidRDefault="00601054" w:rsidP="00601054">
                  <w:pPr>
                    <w:spacing w:line="280" w:lineRule="exact"/>
                    <w:rPr>
                      <w:rFonts w:ascii="Arial" w:hAnsi="Arial" w:cs="Arial"/>
                      <w:sz w:val="18"/>
                      <w:szCs w:val="18"/>
                    </w:rPr>
                  </w:pPr>
                  <w:r w:rsidRPr="00DF3BE4">
                    <w:rPr>
                      <w:rFonts w:ascii="Arial" w:hAnsi="Arial" w:cs="Arial"/>
                      <w:sz w:val="18"/>
                      <w:szCs w:val="18"/>
                    </w:rPr>
                    <w:t>Sodium hypochlorite</w:t>
                  </w:r>
                </w:p>
                <w:p w14:paraId="7A79AC9B" w14:textId="77777777" w:rsidR="00601054" w:rsidRPr="00DF3BE4" w:rsidRDefault="00601054" w:rsidP="00601054">
                  <w:pPr>
                    <w:spacing w:line="280" w:lineRule="exact"/>
                    <w:ind w:left="360" w:hangingChars="200" w:hanging="360"/>
                    <w:rPr>
                      <w:rFonts w:ascii="Arial" w:hAnsi="Arial" w:cs="Arial"/>
                      <w:sz w:val="18"/>
                      <w:szCs w:val="18"/>
                    </w:rPr>
                  </w:pPr>
                  <w:r w:rsidRPr="00DF3BE4">
                    <w:rPr>
                      <w:rFonts w:ascii="Arial" w:hAnsi="Arial" w:cs="Arial"/>
                      <w:sz w:val="18"/>
                      <w:szCs w:val="18"/>
                    </w:rPr>
                    <w:t>(atau chlorine bleach rumah tangga)</w:t>
                  </w:r>
                </w:p>
              </w:tc>
              <w:tc>
                <w:tcPr>
                  <w:tcW w:w="3682" w:type="dxa"/>
                </w:tcPr>
                <w:p w14:paraId="28DFB0AB" w14:textId="77777777" w:rsidR="00601054" w:rsidRPr="00DF3BE4" w:rsidRDefault="00601054" w:rsidP="00601054">
                  <w:pPr>
                    <w:rPr>
                      <w:rFonts w:ascii="Arial" w:hAnsi="Arial" w:cs="Arial"/>
                      <w:sz w:val="18"/>
                      <w:szCs w:val="18"/>
                    </w:rPr>
                  </w:pPr>
                  <w:r w:rsidRPr="00DF3BE4">
                    <w:rPr>
                      <w:rFonts w:ascii="Arial" w:hAnsi="Arial" w:cs="Arial"/>
                      <w:sz w:val="18"/>
                      <w:szCs w:val="18"/>
                    </w:rPr>
                    <w:t>Mengencerkan sampai 0,02%</w:t>
                  </w:r>
                </w:p>
                <w:p w14:paraId="28895B6D" w14:textId="77777777" w:rsidR="00601054" w:rsidRPr="00DF3BE4" w:rsidRDefault="00601054" w:rsidP="00601054">
                  <w:pPr>
                    <w:rPr>
                      <w:rFonts w:ascii="Arial" w:hAnsi="Arial" w:cs="Arial"/>
                      <w:sz w:val="18"/>
                      <w:szCs w:val="18"/>
                    </w:rPr>
                  </w:pPr>
                  <w:r w:rsidRPr="00DF3BE4">
                    <w:rPr>
                      <w:rFonts w:ascii="ＭＳ 明朝" w:eastAsia="ＭＳ 明朝" w:hAnsi="ＭＳ 明朝" w:cs="ＭＳ 明朝" w:hint="eastAsia"/>
                      <w:sz w:val="18"/>
                      <w:szCs w:val="18"/>
                    </w:rPr>
                    <w:t>①</w:t>
                  </w:r>
                  <w:r w:rsidRPr="00DF3BE4">
                    <w:rPr>
                      <w:rFonts w:ascii="Arial" w:hAnsi="Arial" w:cs="Arial"/>
                      <w:sz w:val="18"/>
                      <w:szCs w:val="18"/>
                    </w:rPr>
                    <w:t>Mencuci dengan detergen dan air.</w:t>
                  </w:r>
                </w:p>
                <w:p w14:paraId="38852D21" w14:textId="77777777" w:rsidR="00601054" w:rsidRPr="00DF3BE4" w:rsidRDefault="00601054" w:rsidP="00601054">
                  <w:pPr>
                    <w:rPr>
                      <w:rFonts w:ascii="Arial" w:hAnsi="Arial" w:cs="Arial"/>
                      <w:sz w:val="18"/>
                      <w:szCs w:val="18"/>
                    </w:rPr>
                  </w:pPr>
                  <w:r w:rsidRPr="00DF3BE4">
                    <w:rPr>
                      <w:rFonts w:ascii="ＭＳ 明朝" w:eastAsia="ＭＳ 明朝" w:hAnsi="ＭＳ 明朝" w:cs="ＭＳ 明朝" w:hint="eastAsia"/>
                      <w:sz w:val="18"/>
                      <w:szCs w:val="18"/>
                    </w:rPr>
                    <w:t>②</w:t>
                  </w:r>
                  <w:r w:rsidRPr="00DF3BE4">
                    <w:rPr>
                      <w:rFonts w:ascii="Arial" w:hAnsi="Arial" w:cs="Arial"/>
                      <w:sz w:val="18"/>
                      <w:szCs w:val="18"/>
                    </w:rPr>
                    <w:t>Merendam dalam obat pembasmi kuman yang diencerkan selama 5 menit, atau melap dengan kain yang dibasahi obat pembasmi kuman, lalu mencuci dengan air.</w:t>
                  </w:r>
                </w:p>
                <w:p w14:paraId="68211E3B" w14:textId="77777777" w:rsidR="00601054" w:rsidRPr="00DF3BE4" w:rsidRDefault="00601054" w:rsidP="00601054">
                  <w:pPr>
                    <w:rPr>
                      <w:rFonts w:ascii="Arial" w:hAnsi="Arial" w:cs="Arial"/>
                      <w:sz w:val="18"/>
                      <w:szCs w:val="18"/>
                    </w:rPr>
                  </w:pPr>
                  <w:r w:rsidRPr="00DF3BE4">
                    <w:rPr>
                      <w:rFonts w:ascii="ＭＳ 明朝" w:eastAsia="ＭＳ 明朝" w:hAnsi="ＭＳ 明朝" w:cs="ＭＳ 明朝" w:hint="eastAsia"/>
                      <w:sz w:val="18"/>
                      <w:szCs w:val="18"/>
                    </w:rPr>
                    <w:t>③</w:t>
                  </w:r>
                  <w:r w:rsidRPr="00DF3BE4">
                    <w:rPr>
                      <w:rFonts w:ascii="Arial" w:hAnsi="Arial" w:cs="Arial"/>
                      <w:sz w:val="18"/>
                      <w:szCs w:val="18"/>
                    </w:rPr>
                    <w:t>Mengeringkan.</w:t>
                  </w:r>
                </w:p>
              </w:tc>
              <w:tc>
                <w:tcPr>
                  <w:tcW w:w="3683" w:type="dxa"/>
                </w:tcPr>
                <w:p w14:paraId="5991B611" w14:textId="77777777" w:rsidR="00601054" w:rsidRPr="00DF3BE4" w:rsidRDefault="00601054" w:rsidP="00601054">
                  <w:pPr>
                    <w:rPr>
                      <w:rFonts w:ascii="Arial" w:hAnsi="Arial" w:cs="Arial"/>
                      <w:sz w:val="18"/>
                      <w:szCs w:val="18"/>
                    </w:rPr>
                  </w:pPr>
                  <w:r w:rsidRPr="00DF3BE4">
                    <w:rPr>
                      <w:rFonts w:ascii="Arial" w:hAnsi="Arial" w:cs="Arial"/>
                      <w:sz w:val="18"/>
                      <w:szCs w:val="18"/>
                    </w:rPr>
                    <w:t>Mengencerkan sampai 0,1%</w:t>
                  </w:r>
                </w:p>
                <w:p w14:paraId="460294F3" w14:textId="77777777" w:rsidR="00601054" w:rsidRPr="00DF3BE4" w:rsidRDefault="00601054" w:rsidP="00601054">
                  <w:pPr>
                    <w:rPr>
                      <w:rFonts w:ascii="Arial" w:hAnsi="Arial" w:cs="Arial"/>
                      <w:sz w:val="18"/>
                      <w:szCs w:val="18"/>
                    </w:rPr>
                  </w:pPr>
                  <w:r w:rsidRPr="00DF3BE4">
                    <w:rPr>
                      <w:rFonts w:ascii="ＭＳ 明朝" w:eastAsia="ＭＳ 明朝" w:hAnsi="ＭＳ 明朝" w:cs="ＭＳ 明朝" w:hint="eastAsia"/>
                      <w:sz w:val="18"/>
                      <w:szCs w:val="18"/>
                    </w:rPr>
                    <w:t>①</w:t>
                  </w:r>
                  <w:r w:rsidRPr="00DF3BE4">
                    <w:rPr>
                      <w:rFonts w:ascii="Arial" w:hAnsi="Arial" w:cs="Arial"/>
                      <w:sz w:val="18"/>
                      <w:szCs w:val="18"/>
                    </w:rPr>
                    <w:t>Mengalirkan dan membersihkan lumpur atau melap dengan air, lalu mengeringkan.</w:t>
                  </w:r>
                </w:p>
                <w:p w14:paraId="6C1901E5" w14:textId="77777777" w:rsidR="00601054" w:rsidRPr="00DF3BE4" w:rsidRDefault="00601054" w:rsidP="00601054">
                  <w:pPr>
                    <w:rPr>
                      <w:rFonts w:ascii="Arial" w:hAnsi="Arial" w:cs="Arial"/>
                      <w:sz w:val="18"/>
                      <w:szCs w:val="18"/>
                    </w:rPr>
                  </w:pPr>
                  <w:r w:rsidRPr="00DF3BE4">
                    <w:rPr>
                      <w:rFonts w:ascii="ＭＳ 明朝" w:eastAsia="ＭＳ 明朝" w:hAnsi="ＭＳ 明朝" w:cs="ＭＳ 明朝" w:hint="eastAsia"/>
                      <w:sz w:val="18"/>
                      <w:szCs w:val="18"/>
                    </w:rPr>
                    <w:t>②</w:t>
                  </w:r>
                  <w:r w:rsidRPr="00DF3BE4">
                    <w:rPr>
                      <w:rFonts w:ascii="Arial" w:hAnsi="Arial" w:cs="Arial"/>
                      <w:sz w:val="18"/>
                      <w:szCs w:val="18"/>
                    </w:rPr>
                    <w:t>Melap dengan kain yang dibasahi obat pembasmi kuman.</w:t>
                  </w:r>
                </w:p>
                <w:p w14:paraId="166AA34F" w14:textId="77777777" w:rsidR="00601054" w:rsidRPr="00DF3BE4" w:rsidRDefault="00601054" w:rsidP="00601054">
                  <w:pPr>
                    <w:rPr>
                      <w:rFonts w:ascii="Arial" w:hAnsi="Arial" w:cs="Arial"/>
                      <w:sz w:val="18"/>
                      <w:szCs w:val="18"/>
                    </w:rPr>
                  </w:pPr>
                  <w:r w:rsidRPr="00DF3BE4">
                    <w:rPr>
                      <w:rFonts w:ascii="ＭＳ 明朝" w:eastAsia="ＭＳ 明朝" w:hAnsi="ＭＳ 明朝" w:cs="ＭＳ 明朝" w:hint="eastAsia"/>
                      <w:sz w:val="18"/>
                      <w:szCs w:val="18"/>
                    </w:rPr>
                    <w:t>③</w:t>
                  </w:r>
                  <w:r w:rsidRPr="00DF3BE4">
                    <w:rPr>
                      <w:rFonts w:ascii="Arial" w:hAnsi="Arial" w:cs="Arial"/>
                      <w:sz w:val="18"/>
                      <w:szCs w:val="18"/>
                    </w:rPr>
                    <w:t>Melap dengan air sekali lagi jika takut pemudaran warna seperti permukaan logam atau kayu.</w:t>
                  </w:r>
                </w:p>
              </w:tc>
            </w:tr>
            <w:tr w:rsidR="00601054" w:rsidRPr="00DF3BE4" w14:paraId="34C6B5C8" w14:textId="77777777" w:rsidTr="00C36EF5">
              <w:tc>
                <w:tcPr>
                  <w:tcW w:w="2263" w:type="dxa"/>
                </w:tcPr>
                <w:p w14:paraId="0800B33B" w14:textId="77777777" w:rsidR="00601054" w:rsidRPr="00DF3BE4" w:rsidRDefault="00601054" w:rsidP="00601054">
                  <w:pPr>
                    <w:spacing w:line="280" w:lineRule="exact"/>
                    <w:rPr>
                      <w:rFonts w:ascii="Arial" w:hAnsi="Arial" w:cs="Arial"/>
                      <w:sz w:val="18"/>
                      <w:szCs w:val="18"/>
                    </w:rPr>
                  </w:pPr>
                  <w:r w:rsidRPr="00DF3BE4">
                    <w:rPr>
                      <w:rFonts w:ascii="Arial" w:hAnsi="Arial" w:cs="Arial"/>
                      <w:sz w:val="18"/>
                      <w:szCs w:val="18"/>
                    </w:rPr>
                    <w:t>Alkohol untuk pembasmian kuman</w:t>
                  </w:r>
                </w:p>
              </w:tc>
              <w:tc>
                <w:tcPr>
                  <w:tcW w:w="3682" w:type="dxa"/>
                </w:tcPr>
                <w:p w14:paraId="1DE89775" w14:textId="77777777" w:rsidR="00601054" w:rsidRPr="00DF3BE4" w:rsidRDefault="00601054" w:rsidP="00601054">
                  <w:pPr>
                    <w:rPr>
                      <w:rFonts w:ascii="Arial" w:hAnsi="Arial" w:cs="Arial"/>
                      <w:sz w:val="18"/>
                      <w:szCs w:val="18"/>
                    </w:rPr>
                  </w:pPr>
                  <w:r w:rsidRPr="00DF3BE4">
                    <w:rPr>
                      <w:rFonts w:ascii="Arial" w:hAnsi="Arial" w:cs="Arial"/>
                      <w:sz w:val="18"/>
                      <w:szCs w:val="18"/>
                    </w:rPr>
                    <w:t>Menggunakan tanpa diencerkan</w:t>
                  </w:r>
                </w:p>
                <w:p w14:paraId="7F071FBE" w14:textId="77777777" w:rsidR="00601054" w:rsidRPr="00DF3BE4" w:rsidRDefault="00601054" w:rsidP="00601054">
                  <w:pPr>
                    <w:rPr>
                      <w:rFonts w:ascii="Arial" w:hAnsi="Arial" w:cs="Arial"/>
                      <w:sz w:val="18"/>
                      <w:szCs w:val="18"/>
                    </w:rPr>
                  </w:pPr>
                  <w:r w:rsidRPr="00DF3BE4">
                    <w:rPr>
                      <w:rFonts w:ascii="ＭＳ 明朝" w:eastAsia="ＭＳ 明朝" w:hAnsi="ＭＳ 明朝" w:cs="ＭＳ 明朝" w:hint="eastAsia"/>
                      <w:sz w:val="18"/>
                      <w:szCs w:val="18"/>
                    </w:rPr>
                    <w:t>①</w:t>
                  </w:r>
                  <w:r w:rsidRPr="00DF3BE4">
                    <w:rPr>
                      <w:rFonts w:ascii="Arial" w:hAnsi="Arial" w:cs="Arial"/>
                      <w:sz w:val="18"/>
                      <w:szCs w:val="18"/>
                    </w:rPr>
                    <w:t>Mencuci dengan detergen dan air.</w:t>
                  </w:r>
                </w:p>
                <w:p w14:paraId="4F59BDB9" w14:textId="77777777" w:rsidR="00601054" w:rsidRPr="00DF3BE4" w:rsidRDefault="00601054" w:rsidP="00601054">
                  <w:pPr>
                    <w:rPr>
                      <w:rFonts w:ascii="Arial" w:hAnsi="Arial" w:cs="Arial"/>
                      <w:sz w:val="18"/>
                      <w:szCs w:val="18"/>
                    </w:rPr>
                  </w:pPr>
                  <w:r w:rsidRPr="00DF3BE4">
                    <w:rPr>
                      <w:rFonts w:ascii="ＭＳ 明朝" w:eastAsia="ＭＳ 明朝" w:hAnsi="ＭＳ 明朝" w:cs="ＭＳ 明朝" w:hint="eastAsia"/>
                      <w:sz w:val="18"/>
                      <w:szCs w:val="18"/>
                    </w:rPr>
                    <w:t>②</w:t>
                  </w:r>
                  <w:r w:rsidRPr="00DF3BE4">
                    <w:rPr>
                      <w:rFonts w:ascii="Arial" w:hAnsi="Arial" w:cs="Arial"/>
                      <w:sz w:val="18"/>
                      <w:szCs w:val="18"/>
                    </w:rPr>
                    <w:t>Melap dengan kain yang dibasahi alkohol.</w:t>
                  </w:r>
                </w:p>
                <w:p w14:paraId="40D04C3B" w14:textId="77777777" w:rsidR="00601054" w:rsidRPr="00DF3BE4" w:rsidRDefault="00601054" w:rsidP="00601054">
                  <w:pPr>
                    <w:rPr>
                      <w:rFonts w:ascii="Arial" w:hAnsi="Arial" w:cs="Arial"/>
                      <w:sz w:val="18"/>
                      <w:szCs w:val="18"/>
                    </w:rPr>
                  </w:pPr>
                  <w:r w:rsidRPr="00DF3BE4">
                    <w:rPr>
                      <w:rFonts w:ascii="ＭＳ 明朝" w:eastAsia="ＭＳ 明朝" w:hAnsi="ＭＳ 明朝" w:cs="ＭＳ 明朝" w:hint="eastAsia"/>
                      <w:sz w:val="18"/>
                      <w:szCs w:val="18"/>
                    </w:rPr>
                    <w:t>※</w:t>
                  </w:r>
                  <w:r w:rsidRPr="00DF3BE4">
                    <w:rPr>
                      <w:rFonts w:ascii="Arial" w:hAnsi="Arial" w:cs="Arial"/>
                      <w:sz w:val="18"/>
                      <w:szCs w:val="18"/>
                    </w:rPr>
                    <w:t xml:space="preserve">Menggunakan alkohol yang 70% lebih. </w:t>
                  </w:r>
                </w:p>
                <w:p w14:paraId="12094E1A" w14:textId="77777777" w:rsidR="00601054" w:rsidRPr="00DF3BE4" w:rsidRDefault="00601054" w:rsidP="00601054">
                  <w:pPr>
                    <w:rPr>
                      <w:rFonts w:ascii="Arial" w:hAnsi="Arial" w:cs="Arial"/>
                      <w:sz w:val="18"/>
                      <w:szCs w:val="18"/>
                    </w:rPr>
                  </w:pPr>
                  <w:r w:rsidRPr="00DF3BE4">
                    <w:rPr>
                      <w:rFonts w:ascii="ＭＳ 明朝" w:eastAsia="ＭＳ 明朝" w:hAnsi="ＭＳ 明朝" w:cs="ＭＳ 明朝" w:hint="eastAsia"/>
                      <w:sz w:val="18"/>
                      <w:szCs w:val="18"/>
                    </w:rPr>
                    <w:t>※</w:t>
                  </w:r>
                  <w:r w:rsidRPr="00DF3BE4">
                    <w:rPr>
                      <w:rFonts w:ascii="Arial" w:hAnsi="Arial" w:cs="Arial"/>
                      <w:sz w:val="18"/>
                      <w:szCs w:val="18"/>
                    </w:rPr>
                    <w:t>Jangan memakai di tempat yang ada api.</w:t>
                  </w:r>
                </w:p>
              </w:tc>
              <w:tc>
                <w:tcPr>
                  <w:tcW w:w="3683" w:type="dxa"/>
                </w:tcPr>
                <w:p w14:paraId="0A05E6AF" w14:textId="77777777" w:rsidR="00601054" w:rsidRPr="00DF3BE4" w:rsidRDefault="00601054" w:rsidP="00601054">
                  <w:pPr>
                    <w:rPr>
                      <w:rFonts w:ascii="Arial" w:hAnsi="Arial" w:cs="Arial"/>
                      <w:sz w:val="18"/>
                      <w:szCs w:val="18"/>
                    </w:rPr>
                  </w:pPr>
                  <w:r w:rsidRPr="00DF3BE4">
                    <w:rPr>
                      <w:rFonts w:ascii="Arial" w:hAnsi="Arial" w:cs="Arial"/>
                      <w:sz w:val="18"/>
                      <w:szCs w:val="18"/>
                    </w:rPr>
                    <w:t>Memakai tanpa diencerkan</w:t>
                  </w:r>
                </w:p>
                <w:p w14:paraId="1F6F73A2" w14:textId="77777777" w:rsidR="00601054" w:rsidRPr="00DF3BE4" w:rsidRDefault="00601054" w:rsidP="00601054">
                  <w:pPr>
                    <w:rPr>
                      <w:rFonts w:ascii="Arial" w:hAnsi="Arial" w:cs="Arial"/>
                      <w:sz w:val="18"/>
                      <w:szCs w:val="18"/>
                    </w:rPr>
                  </w:pPr>
                  <w:r w:rsidRPr="00DF3BE4">
                    <w:rPr>
                      <w:rFonts w:ascii="ＭＳ 明朝" w:eastAsia="ＭＳ 明朝" w:hAnsi="ＭＳ 明朝" w:cs="ＭＳ 明朝" w:hint="eastAsia"/>
                      <w:sz w:val="18"/>
                      <w:szCs w:val="18"/>
                    </w:rPr>
                    <w:t>①</w:t>
                  </w:r>
                  <w:r w:rsidRPr="00DF3BE4">
                    <w:rPr>
                      <w:rFonts w:ascii="Arial" w:hAnsi="Arial" w:cs="Arial"/>
                      <w:sz w:val="18"/>
                      <w:szCs w:val="18"/>
                    </w:rPr>
                    <w:t>Mengalirkan dan membersihkan lumpur atau melap dengan air, lalu mengeringkan.</w:t>
                  </w:r>
                </w:p>
                <w:p w14:paraId="11B3E033" w14:textId="77777777" w:rsidR="00601054" w:rsidRPr="00DF3BE4" w:rsidRDefault="00601054" w:rsidP="00601054">
                  <w:pPr>
                    <w:spacing w:line="280" w:lineRule="exact"/>
                    <w:rPr>
                      <w:rFonts w:ascii="Arial" w:hAnsi="Arial" w:cs="Arial"/>
                      <w:sz w:val="18"/>
                      <w:szCs w:val="18"/>
                    </w:rPr>
                  </w:pPr>
                  <w:r w:rsidRPr="00DF3BE4">
                    <w:rPr>
                      <w:rFonts w:ascii="ＭＳ 明朝" w:eastAsia="ＭＳ 明朝" w:hAnsi="ＭＳ 明朝" w:cs="ＭＳ 明朝" w:hint="eastAsia"/>
                      <w:sz w:val="18"/>
                      <w:szCs w:val="18"/>
                    </w:rPr>
                    <w:t>②</w:t>
                  </w:r>
                  <w:r w:rsidRPr="00DF3BE4">
                    <w:rPr>
                      <w:rFonts w:ascii="Arial" w:hAnsi="Arial" w:cs="Arial"/>
                      <w:sz w:val="18"/>
                      <w:szCs w:val="18"/>
                    </w:rPr>
                    <w:t>Melap dengan kain yang dibasahi alkohol.</w:t>
                  </w:r>
                </w:p>
                <w:p w14:paraId="3CACCFE8" w14:textId="77777777" w:rsidR="00601054" w:rsidRPr="00DF3BE4" w:rsidRDefault="00601054" w:rsidP="00601054">
                  <w:pPr>
                    <w:rPr>
                      <w:rFonts w:ascii="Arial" w:hAnsi="Arial" w:cs="Arial"/>
                      <w:sz w:val="18"/>
                      <w:szCs w:val="18"/>
                    </w:rPr>
                  </w:pPr>
                  <w:r w:rsidRPr="00DF3BE4">
                    <w:rPr>
                      <w:rFonts w:ascii="ＭＳ 明朝" w:eastAsia="ＭＳ 明朝" w:hAnsi="ＭＳ 明朝" w:cs="ＭＳ 明朝" w:hint="eastAsia"/>
                      <w:sz w:val="18"/>
                      <w:szCs w:val="18"/>
                    </w:rPr>
                    <w:t>※</w:t>
                  </w:r>
                  <w:r w:rsidRPr="00DF3BE4">
                    <w:rPr>
                      <w:rFonts w:ascii="Arial" w:hAnsi="Arial" w:cs="Arial"/>
                      <w:sz w:val="18"/>
                      <w:szCs w:val="18"/>
                    </w:rPr>
                    <w:t xml:space="preserve">Menggunakan alkohol yang 70% lebih. </w:t>
                  </w:r>
                </w:p>
                <w:p w14:paraId="4CB0C6C8" w14:textId="77777777" w:rsidR="00601054" w:rsidRPr="00DF3BE4" w:rsidRDefault="00601054" w:rsidP="00601054">
                  <w:pPr>
                    <w:spacing w:line="280" w:lineRule="exact"/>
                    <w:rPr>
                      <w:rFonts w:ascii="Arial" w:hAnsi="Arial" w:cs="Arial"/>
                      <w:sz w:val="18"/>
                      <w:szCs w:val="18"/>
                    </w:rPr>
                  </w:pPr>
                  <w:r w:rsidRPr="00DF3BE4">
                    <w:rPr>
                      <w:rFonts w:ascii="ＭＳ 明朝" w:eastAsia="ＭＳ 明朝" w:hAnsi="ＭＳ 明朝" w:cs="ＭＳ 明朝" w:hint="eastAsia"/>
                      <w:sz w:val="18"/>
                      <w:szCs w:val="18"/>
                    </w:rPr>
                    <w:t>※</w:t>
                  </w:r>
                  <w:r w:rsidRPr="00DF3BE4">
                    <w:rPr>
                      <w:rFonts w:ascii="Arial" w:hAnsi="Arial" w:cs="Arial"/>
                      <w:sz w:val="18"/>
                      <w:szCs w:val="18"/>
                    </w:rPr>
                    <w:t>Jangan menggunakan di tempat yang ada api.</w:t>
                  </w:r>
                </w:p>
              </w:tc>
            </w:tr>
            <w:tr w:rsidR="00601054" w:rsidRPr="00DF3BE4" w14:paraId="773BCD74" w14:textId="77777777" w:rsidTr="00C36EF5">
              <w:tc>
                <w:tcPr>
                  <w:tcW w:w="2263" w:type="dxa"/>
                </w:tcPr>
                <w:p w14:paraId="46388C4D" w14:textId="77777777" w:rsidR="00601054" w:rsidRPr="00DF3BE4" w:rsidRDefault="00601054" w:rsidP="00601054">
                  <w:pPr>
                    <w:spacing w:line="280" w:lineRule="exact"/>
                    <w:ind w:left="90" w:hangingChars="50" w:hanging="90"/>
                    <w:rPr>
                      <w:rFonts w:ascii="Arial" w:hAnsi="Arial" w:cs="Arial"/>
                      <w:sz w:val="18"/>
                      <w:szCs w:val="18"/>
                    </w:rPr>
                  </w:pPr>
                  <w:r w:rsidRPr="00DF3BE4">
                    <w:rPr>
                      <w:rFonts w:ascii="Arial" w:hAnsi="Arial" w:cs="Arial"/>
                      <w:sz w:val="18"/>
                      <w:szCs w:val="18"/>
                    </w:rPr>
                    <w:t>10% benzalkonium chloride (invert soap)</w:t>
                  </w:r>
                </w:p>
              </w:tc>
              <w:tc>
                <w:tcPr>
                  <w:tcW w:w="3682" w:type="dxa"/>
                </w:tcPr>
                <w:p w14:paraId="026B4D3A" w14:textId="77777777" w:rsidR="00601054" w:rsidRPr="00DF3BE4" w:rsidRDefault="00601054" w:rsidP="00601054">
                  <w:pPr>
                    <w:rPr>
                      <w:rFonts w:ascii="Arial" w:hAnsi="Arial" w:cs="Arial"/>
                      <w:sz w:val="18"/>
                      <w:szCs w:val="18"/>
                    </w:rPr>
                  </w:pPr>
                  <w:r w:rsidRPr="00DF3BE4">
                    <w:rPr>
                      <w:rFonts w:ascii="Arial" w:hAnsi="Arial" w:cs="Arial"/>
                      <w:sz w:val="18"/>
                      <w:szCs w:val="18"/>
                    </w:rPr>
                    <w:t>Mengencerkan sampai 0,1%</w:t>
                  </w:r>
                </w:p>
                <w:p w14:paraId="697E6915" w14:textId="77777777" w:rsidR="00601054" w:rsidRPr="00DF3BE4" w:rsidRDefault="00601054" w:rsidP="00601054">
                  <w:pPr>
                    <w:rPr>
                      <w:rFonts w:ascii="Arial" w:hAnsi="Arial" w:cs="Arial"/>
                      <w:sz w:val="18"/>
                      <w:szCs w:val="18"/>
                    </w:rPr>
                  </w:pPr>
                  <w:r w:rsidRPr="00DF3BE4">
                    <w:rPr>
                      <w:rFonts w:ascii="ＭＳ 明朝" w:eastAsia="ＭＳ 明朝" w:hAnsi="ＭＳ 明朝" w:cs="ＭＳ 明朝" w:hint="eastAsia"/>
                      <w:sz w:val="18"/>
                      <w:szCs w:val="18"/>
                    </w:rPr>
                    <w:lastRenderedPageBreak/>
                    <w:t>①</w:t>
                  </w:r>
                  <w:r w:rsidRPr="00DF3BE4">
                    <w:rPr>
                      <w:rFonts w:ascii="Arial" w:hAnsi="Arial" w:cs="Arial"/>
                      <w:sz w:val="18"/>
                      <w:szCs w:val="18"/>
                    </w:rPr>
                    <w:t>Mengalirkan dan membersihkan lumpur atau melap dengan air, lalu mengeringkan.</w:t>
                  </w:r>
                </w:p>
                <w:p w14:paraId="3192419E" w14:textId="77777777" w:rsidR="00601054" w:rsidRPr="00DF3BE4" w:rsidRDefault="00601054" w:rsidP="00601054">
                  <w:pPr>
                    <w:rPr>
                      <w:rFonts w:ascii="Arial" w:hAnsi="Arial" w:cs="Arial"/>
                      <w:sz w:val="18"/>
                      <w:szCs w:val="18"/>
                    </w:rPr>
                  </w:pPr>
                  <w:r w:rsidRPr="00DF3BE4">
                    <w:rPr>
                      <w:rFonts w:ascii="ＭＳ 明朝" w:eastAsia="ＭＳ 明朝" w:hAnsi="ＭＳ 明朝" w:cs="ＭＳ 明朝" w:hint="eastAsia"/>
                      <w:sz w:val="18"/>
                      <w:szCs w:val="18"/>
                    </w:rPr>
                    <w:t>②</w:t>
                  </w:r>
                  <w:r w:rsidRPr="00DF3BE4">
                    <w:rPr>
                      <w:rFonts w:ascii="Arial" w:hAnsi="Arial" w:cs="Arial"/>
                      <w:sz w:val="18"/>
                      <w:szCs w:val="18"/>
                    </w:rPr>
                    <w:t>Melap dengan kain yang dibasahi obat pembasmi kuman.</w:t>
                  </w:r>
                </w:p>
              </w:tc>
              <w:tc>
                <w:tcPr>
                  <w:tcW w:w="3683" w:type="dxa"/>
                </w:tcPr>
                <w:p w14:paraId="52EC25F6" w14:textId="77777777" w:rsidR="00601054" w:rsidRPr="00DF3BE4" w:rsidRDefault="00601054" w:rsidP="00601054">
                  <w:pPr>
                    <w:spacing w:line="280" w:lineRule="exact"/>
                    <w:rPr>
                      <w:rFonts w:ascii="Arial" w:hAnsi="Arial" w:cs="Arial"/>
                      <w:sz w:val="18"/>
                      <w:szCs w:val="18"/>
                    </w:rPr>
                  </w:pPr>
                  <w:r w:rsidRPr="00DF3BE4">
                    <w:rPr>
                      <w:rFonts w:ascii="Arial" w:hAnsi="Arial" w:cs="Arial"/>
                      <w:sz w:val="18"/>
                      <w:szCs w:val="18"/>
                    </w:rPr>
                    <w:lastRenderedPageBreak/>
                    <w:t>Mengencerkan sampai 0,1%</w:t>
                  </w:r>
                </w:p>
                <w:p w14:paraId="487926DB" w14:textId="77777777" w:rsidR="00601054" w:rsidRPr="00DF3BE4" w:rsidRDefault="00601054" w:rsidP="00601054">
                  <w:pPr>
                    <w:rPr>
                      <w:rFonts w:ascii="Arial" w:hAnsi="Arial" w:cs="Arial"/>
                      <w:sz w:val="18"/>
                      <w:szCs w:val="18"/>
                    </w:rPr>
                  </w:pPr>
                  <w:r w:rsidRPr="00DF3BE4">
                    <w:rPr>
                      <w:rFonts w:ascii="ＭＳ 明朝" w:eastAsia="ＭＳ 明朝" w:hAnsi="ＭＳ 明朝" w:cs="ＭＳ 明朝" w:hint="eastAsia"/>
                      <w:sz w:val="18"/>
                      <w:szCs w:val="18"/>
                    </w:rPr>
                    <w:lastRenderedPageBreak/>
                    <w:t>①</w:t>
                  </w:r>
                  <w:r w:rsidRPr="00DF3BE4">
                    <w:rPr>
                      <w:rFonts w:ascii="Arial" w:hAnsi="Arial" w:cs="Arial"/>
                      <w:sz w:val="18"/>
                      <w:szCs w:val="18"/>
                    </w:rPr>
                    <w:t>Mengalirkan dan membersihkan lumpur atau melap dengan air, lalu mengeringkan.</w:t>
                  </w:r>
                </w:p>
                <w:p w14:paraId="6AD48D40" w14:textId="77777777" w:rsidR="00601054" w:rsidRPr="00DF3BE4" w:rsidRDefault="00601054" w:rsidP="00601054">
                  <w:pPr>
                    <w:spacing w:line="280" w:lineRule="exact"/>
                    <w:rPr>
                      <w:rFonts w:ascii="Arial" w:hAnsi="Arial" w:cs="Arial"/>
                      <w:sz w:val="18"/>
                      <w:szCs w:val="18"/>
                    </w:rPr>
                  </w:pPr>
                  <w:r w:rsidRPr="00DF3BE4">
                    <w:rPr>
                      <w:rFonts w:ascii="ＭＳ 明朝" w:eastAsia="ＭＳ 明朝" w:hAnsi="ＭＳ 明朝" w:cs="ＭＳ 明朝" w:hint="eastAsia"/>
                      <w:sz w:val="18"/>
                      <w:szCs w:val="18"/>
                    </w:rPr>
                    <w:t>②</w:t>
                  </w:r>
                  <w:r w:rsidRPr="00DF3BE4">
                    <w:rPr>
                      <w:rFonts w:ascii="Arial" w:hAnsi="Arial" w:cs="Arial"/>
                      <w:sz w:val="18"/>
                      <w:szCs w:val="18"/>
                    </w:rPr>
                    <w:t>Melap dengan kain yang dibasahi obat pembasmi kuman.</w:t>
                  </w:r>
                </w:p>
              </w:tc>
            </w:tr>
          </w:tbl>
          <w:p w14:paraId="4C45C90F" w14:textId="77777777" w:rsidR="00601054" w:rsidRPr="00DF3BE4" w:rsidRDefault="00601054" w:rsidP="00601054">
            <w:pPr>
              <w:rPr>
                <w:rFonts w:ascii="Arial" w:eastAsia="SimSun" w:hAnsi="Arial" w:cs="Arial"/>
                <w:szCs w:val="21"/>
              </w:rPr>
            </w:pPr>
          </w:p>
          <w:p w14:paraId="6B3B233B" w14:textId="129D22C4" w:rsidR="00601054" w:rsidRPr="00DF3BE4" w:rsidRDefault="00601054" w:rsidP="00601054">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0105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255D3"/>
    <w:rsid w:val="00A42E30"/>
    <w:rsid w:val="00A5040F"/>
    <w:rsid w:val="00AB602C"/>
    <w:rsid w:val="00AE6D06"/>
    <w:rsid w:val="00BA291D"/>
    <w:rsid w:val="00BC2B8F"/>
    <w:rsid w:val="00BE5903"/>
    <w:rsid w:val="00C266CF"/>
    <w:rsid w:val="00C563D2"/>
    <w:rsid w:val="00C91098"/>
    <w:rsid w:val="00C96763"/>
    <w:rsid w:val="00CB41AF"/>
    <w:rsid w:val="00CE3403"/>
    <w:rsid w:val="00D00534"/>
    <w:rsid w:val="00D327E8"/>
    <w:rsid w:val="00D46E99"/>
    <w:rsid w:val="00D8094B"/>
    <w:rsid w:val="00D93FC6"/>
    <w:rsid w:val="00DA1D0F"/>
    <w:rsid w:val="00DB715C"/>
    <w:rsid w:val="00DD4AB2"/>
    <w:rsid w:val="00DF3BE4"/>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BE59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16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77121296">
      <w:bodyDiv w:val="1"/>
      <w:marLeft w:val="0"/>
      <w:marRight w:val="0"/>
      <w:marTop w:val="0"/>
      <w:marBottom w:val="0"/>
      <w:divBdr>
        <w:top w:val="none" w:sz="0" w:space="0" w:color="auto"/>
        <w:left w:val="none" w:sz="0" w:space="0" w:color="auto"/>
        <w:bottom w:val="none" w:sz="0" w:space="0" w:color="auto"/>
        <w:right w:val="none" w:sz="0" w:space="0" w:color="auto"/>
      </w:divBdr>
    </w:div>
    <w:div w:id="959647365">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82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518</Words>
  <Characters>2958</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2024-02-08T01:39:00Z</dcterms:modified>
</cp:coreProperties>
</file>