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703E95" w:rsidR="00647714" w:rsidRDefault="0043036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中国語（繫体字）</w:t>
            </w:r>
          </w:p>
        </w:tc>
      </w:tr>
      <w:tr w:rsidR="0043036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430369" w:rsidRDefault="00430369" w:rsidP="0043036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430369" w:rsidRPr="00ED28C5" w:rsidRDefault="00430369" w:rsidP="004303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FA87FCF" w:rsidR="00430369" w:rsidRPr="00ED28C5" w:rsidRDefault="00430369" w:rsidP="0043036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關於新興傳染病等的預防</w:t>
            </w:r>
          </w:p>
        </w:tc>
      </w:tr>
      <w:tr w:rsidR="0043036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30369" w:rsidRDefault="00430369" w:rsidP="0043036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430369" w:rsidRPr="00CB41AF" w:rsidRDefault="00430369" w:rsidP="0043036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430369" w:rsidRPr="00CB41AF" w:rsidRDefault="00430369" w:rsidP="00430369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430369" w:rsidRPr="00CB41AF" w:rsidRDefault="00430369" w:rsidP="00430369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430369" w:rsidRPr="002D1D22" w:rsidRDefault="00430369" w:rsidP="00430369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29A27F4" w14:textId="77777777" w:rsidR="00430369" w:rsidRPr="00794B45" w:rsidRDefault="00430369" w:rsidP="004303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如出現發燒等感冒症狀時，請在前往醫療機構就診前先打電話諮詢。</w:t>
            </w:r>
          </w:p>
          <w:p w14:paraId="1EFB9E53" w14:textId="77777777" w:rsidR="00430369" w:rsidRPr="00794B45" w:rsidRDefault="00430369" w:rsidP="004303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就診/諮詢中心 電話:〇〇〇ー〇〇〇ー〇〇〇</w:t>
            </w:r>
          </w:p>
          <w:p w14:paraId="35F5922C" w14:textId="77777777" w:rsidR="00430369" w:rsidRPr="00794B45" w:rsidRDefault="00430369" w:rsidP="004303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到醫療機關就診時，請依照診所規定的方式就診。</w:t>
            </w:r>
          </w:p>
          <w:p w14:paraId="6B3B233B" w14:textId="28F5686B" w:rsidR="00430369" w:rsidRPr="00ED28C5" w:rsidRDefault="00430369" w:rsidP="0043036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就診前請先消毒手指，並戴上口罩。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369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2024-01-29T07:22:00Z</dcterms:modified>
</cp:coreProperties>
</file>