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687B397" w:rsidR="00647714" w:rsidRDefault="00975BBC" w:rsidP="00647714">
            <w:pPr>
              <w:snapToGrid w:val="0"/>
              <w:jc w:val="center"/>
              <w:rPr>
                <w:rFonts w:ascii="BIZ UDゴシック" w:eastAsia="BIZ UDゴシック" w:hAnsi="BIZ UDゴシック"/>
              </w:rPr>
            </w:pPr>
            <w:r>
              <w:rPr>
                <w:rFonts w:ascii="BIZ UDゴシック" w:eastAsia="BIZ UDゴシック" w:hAnsi="BIZ UDゴシック" w:hint="eastAsia"/>
              </w:rPr>
              <w:t>ロシア語</w:t>
            </w:r>
          </w:p>
        </w:tc>
      </w:tr>
      <w:tr w:rsidR="00975BBC" w14:paraId="06E29347" w14:textId="77777777" w:rsidTr="002D1D22">
        <w:trPr>
          <w:trHeight w:val="356"/>
        </w:trPr>
        <w:tc>
          <w:tcPr>
            <w:tcW w:w="571" w:type="dxa"/>
            <w:vMerge w:val="restart"/>
            <w:vAlign w:val="center"/>
          </w:tcPr>
          <w:p w14:paraId="13C040B6" w14:textId="055873A7" w:rsidR="00975BBC" w:rsidRDefault="00975BBC" w:rsidP="00975BBC">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975BBC" w:rsidRPr="00ED28C5" w:rsidRDefault="00975BBC" w:rsidP="00975BBC">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289EDD7E" w:rsidR="00975BBC" w:rsidRPr="00ED28C5" w:rsidRDefault="00975BBC" w:rsidP="00975BBC">
            <w:pPr>
              <w:snapToGrid w:val="0"/>
              <w:rPr>
                <w:rFonts w:asciiTheme="majorHAnsi" w:eastAsia="BIZ UDゴシック" w:hAnsiTheme="majorHAnsi" w:cstheme="majorHAnsi"/>
              </w:rPr>
            </w:pPr>
            <w:r w:rsidRPr="00511566">
              <w:rPr>
                <w:rFonts w:asciiTheme="majorHAnsi" w:eastAsia="BIZ UDゴシック" w:hAnsiTheme="majorHAnsi" w:cstheme="majorHAnsi"/>
                <w:sz w:val="22"/>
                <w:szCs w:val="24"/>
              </w:rPr>
              <w:t>Уровни опасности и порядок действий при эвакуации.</w:t>
            </w:r>
          </w:p>
        </w:tc>
      </w:tr>
      <w:tr w:rsidR="00975BBC" w14:paraId="56C389EA" w14:textId="77777777" w:rsidTr="007C0484">
        <w:trPr>
          <w:trHeight w:val="859"/>
        </w:trPr>
        <w:tc>
          <w:tcPr>
            <w:tcW w:w="571" w:type="dxa"/>
            <w:vMerge/>
            <w:vAlign w:val="center"/>
          </w:tcPr>
          <w:p w14:paraId="3D38B7FA" w14:textId="77777777" w:rsidR="00975BBC" w:rsidRDefault="00975BBC" w:rsidP="00975BBC">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975BBC" w:rsidRPr="00647714" w:rsidRDefault="00975BBC" w:rsidP="00975BBC">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975BBC" w:rsidRPr="002D1D22" w:rsidRDefault="00975BBC" w:rsidP="00975BBC">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6EB1E9AA" w14:textId="77777777" w:rsidR="00975BBC" w:rsidRPr="00511566" w:rsidRDefault="00975BBC" w:rsidP="00975BBC">
            <w:pPr>
              <w:snapToGrid w:val="0"/>
              <w:ind w:firstLineChars="100" w:firstLine="22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В Японии, во время тайфуна и ливневых дождей, уровень опасности стихийного бедствия а также правила поведения населения при эвакуации, подразделяются на пять уровней.</w:t>
            </w:r>
          </w:p>
          <w:p w14:paraId="3A5E0C61" w14:textId="77777777" w:rsidR="00975BBC" w:rsidRPr="00511566" w:rsidRDefault="00975BBC" w:rsidP="00975BBC">
            <w:pPr>
              <w:snapToGrid w:val="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 1 уровень опасности</w:t>
            </w:r>
            <w:r w:rsidRPr="00511566">
              <w:rPr>
                <w:rFonts w:asciiTheme="majorHAnsi" w:eastAsia="BIZ UDゴシック" w:hAnsiTheme="majorHAnsi" w:cstheme="majorHAnsi"/>
                <w:sz w:val="22"/>
                <w:szCs w:val="24"/>
              </w:rPr>
              <w:t>：</w:t>
            </w:r>
            <w:r w:rsidRPr="00511566">
              <w:rPr>
                <w:rFonts w:asciiTheme="majorHAnsi" w:eastAsia="BIZ UDゴシック" w:hAnsiTheme="majorHAnsi" w:cstheme="majorHAnsi"/>
                <w:sz w:val="22"/>
                <w:szCs w:val="24"/>
              </w:rPr>
              <w:t>подготовка к чрезвычайной ситуации.</w:t>
            </w:r>
          </w:p>
          <w:p w14:paraId="450DB530" w14:textId="77777777" w:rsidR="00975BBC" w:rsidRPr="00511566" w:rsidRDefault="00975BBC" w:rsidP="00975BBC">
            <w:pPr>
              <w:snapToGrid w:val="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 2 уровень опасности</w:t>
            </w:r>
            <w:r w:rsidRPr="00511566">
              <w:rPr>
                <w:rFonts w:asciiTheme="majorHAnsi" w:eastAsia="BIZ UDゴシック" w:hAnsiTheme="majorHAnsi" w:cstheme="majorHAnsi"/>
                <w:sz w:val="22"/>
                <w:szCs w:val="24"/>
              </w:rPr>
              <w:t>：</w:t>
            </w:r>
            <w:r w:rsidRPr="00511566">
              <w:rPr>
                <w:rFonts w:asciiTheme="majorHAnsi" w:eastAsia="BIZ UDゴシック" w:hAnsiTheme="majorHAnsi" w:cstheme="majorHAnsi"/>
                <w:sz w:val="22"/>
                <w:szCs w:val="24"/>
              </w:rPr>
              <w:t xml:space="preserve"> подготовка к эвакуации.</w:t>
            </w:r>
          </w:p>
          <w:p w14:paraId="39ECC502" w14:textId="77777777" w:rsidR="00975BBC" w:rsidRPr="00511566" w:rsidRDefault="00975BBC" w:rsidP="00975BBC">
            <w:pPr>
              <w:snapToGrid w:val="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 3 уровень опасности</w:t>
            </w:r>
            <w:r w:rsidRPr="00511566">
              <w:rPr>
                <w:rFonts w:asciiTheme="majorHAnsi" w:eastAsia="BIZ UDゴシック" w:hAnsiTheme="majorHAnsi" w:cstheme="majorHAnsi"/>
                <w:sz w:val="22"/>
                <w:szCs w:val="24"/>
              </w:rPr>
              <w:t>：</w:t>
            </w:r>
            <w:r w:rsidRPr="00511566">
              <w:rPr>
                <w:rFonts w:asciiTheme="majorHAnsi" w:eastAsia="BIZ UDゴシック" w:hAnsiTheme="majorHAnsi" w:cstheme="majorHAnsi"/>
                <w:sz w:val="22"/>
                <w:szCs w:val="24"/>
              </w:rPr>
              <w:t xml:space="preserve"> начало эвакуации пожилых людей и других групп. населения, нуждающихся в эвакуации в первую очередь.</w:t>
            </w:r>
          </w:p>
          <w:p w14:paraId="4B4EBE02" w14:textId="77777777" w:rsidR="00975BBC" w:rsidRPr="00511566" w:rsidRDefault="00975BBC" w:rsidP="00975BBC">
            <w:pPr>
              <w:snapToGrid w:val="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 4 уровень опасности</w:t>
            </w:r>
            <w:r w:rsidRPr="00511566">
              <w:rPr>
                <w:rFonts w:asciiTheme="majorHAnsi" w:eastAsia="BIZ UDゴシック" w:hAnsiTheme="majorHAnsi" w:cstheme="majorHAnsi"/>
                <w:sz w:val="22"/>
                <w:szCs w:val="24"/>
              </w:rPr>
              <w:t>：</w:t>
            </w:r>
            <w:r w:rsidRPr="00511566">
              <w:rPr>
                <w:rFonts w:asciiTheme="majorHAnsi" w:eastAsia="BIZ UDゴシック" w:hAnsiTheme="majorHAnsi" w:cstheme="majorHAnsi"/>
                <w:sz w:val="22"/>
                <w:szCs w:val="24"/>
              </w:rPr>
              <w:t>полное завершение всеобщей экстренной эвакуации.</w:t>
            </w:r>
          </w:p>
          <w:p w14:paraId="26DC3C3A" w14:textId="77777777" w:rsidR="00975BBC" w:rsidRPr="00511566" w:rsidRDefault="00975BBC" w:rsidP="00975BBC">
            <w:pPr>
              <w:snapToGrid w:val="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 5 уровень опасности</w:t>
            </w:r>
            <w:r w:rsidRPr="00511566">
              <w:rPr>
                <w:rFonts w:asciiTheme="majorHAnsi" w:eastAsia="BIZ UDゴシック" w:hAnsiTheme="majorHAnsi" w:cstheme="majorHAnsi"/>
                <w:sz w:val="22"/>
                <w:szCs w:val="24"/>
              </w:rPr>
              <w:t>：</w:t>
            </w:r>
            <w:r w:rsidRPr="00511566">
              <w:rPr>
                <w:rFonts w:asciiTheme="majorHAnsi" w:eastAsia="BIZ UDゴシック" w:hAnsiTheme="majorHAnsi" w:cstheme="majorHAnsi"/>
                <w:sz w:val="22"/>
                <w:szCs w:val="24"/>
              </w:rPr>
              <w:t>экстренные действия по спасению жизни.</w:t>
            </w:r>
          </w:p>
          <w:p w14:paraId="69FF4D51" w14:textId="77777777" w:rsidR="00975BBC" w:rsidRPr="00511566" w:rsidRDefault="00975BBC" w:rsidP="00975BBC">
            <w:pPr>
              <w:snapToGrid w:val="0"/>
              <w:ind w:firstLineChars="100" w:firstLine="22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 xml:space="preserve">При введении 3 уровня, местные органы власти оповещают население о необходимости подготовки к эвакуации и начале эвакуации пожилых людей и других групп населения, нуждающихся в эвакуации в первую очередь. Начинают эвакуироваться пожилые люди, а также лица, на вывод которых из зоны бедствия необходимо значительное время. Оставшееся население должно быть готово к последующему немедленному эвакуированию.    Проверьте обновлённую метеорологическую информацию. Не приближайтесь к берегу моря, берегам крупных и мелких рек с крутым течением. Не подходите к обрывам и другим опасным местам. </w:t>
            </w:r>
          </w:p>
          <w:p w14:paraId="02460AE0" w14:textId="77777777" w:rsidR="00975BBC" w:rsidRPr="00511566" w:rsidRDefault="00975BBC" w:rsidP="00975BBC">
            <w:pPr>
              <w:snapToGrid w:val="0"/>
              <w:ind w:firstLineChars="100" w:firstLine="22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 xml:space="preserve">При введении 4 уровня, местные органы власти оповещают население о необходимости эвакуации. Всё население быстро эвакуируется. Во время эвакуации будьте внимательны, чтобы не провалиться в люк или канал с водой. </w:t>
            </w:r>
          </w:p>
          <w:p w14:paraId="541BDCCF" w14:textId="77777777" w:rsidR="00975BBC" w:rsidRPr="00511566" w:rsidRDefault="00975BBC" w:rsidP="00975BBC">
            <w:pPr>
              <w:snapToGrid w:val="0"/>
              <w:ind w:firstLineChars="100" w:firstLine="220"/>
              <w:jc w:val="left"/>
              <w:rPr>
                <w:rFonts w:asciiTheme="majorHAnsi" w:eastAsia="BIZ UDゴシック" w:hAnsiTheme="majorHAnsi" w:cstheme="majorHAnsi"/>
                <w:sz w:val="22"/>
                <w:szCs w:val="24"/>
              </w:rPr>
            </w:pPr>
            <w:r w:rsidRPr="00511566">
              <w:rPr>
                <w:rFonts w:asciiTheme="majorHAnsi" w:eastAsia="BIZ UDゴシック" w:hAnsiTheme="majorHAnsi" w:cstheme="majorHAnsi"/>
                <w:sz w:val="22"/>
                <w:szCs w:val="24"/>
              </w:rPr>
              <w:t>При введении 5 уровня есть большая вероятность того, что уже возникло стихийное бедствие. В этом случае не стремитесь укрыться в убежище. Поднимитесь на второй этаж дома или другое возвышенное место. Примите меры по обеспечению безопасности своей жизни.</w:t>
            </w:r>
          </w:p>
          <w:p w14:paraId="6B3B233B" w14:textId="4BF2DC33" w:rsidR="00975BBC" w:rsidRPr="00ED28C5" w:rsidRDefault="00975BBC" w:rsidP="00975BBC">
            <w:pPr>
              <w:snapToGrid w:val="0"/>
              <w:rPr>
                <w:rFonts w:asciiTheme="majorHAnsi" w:eastAsia="BIZ UDゴシック" w:hAnsiTheme="majorHAnsi" w:cstheme="majorHAnsi"/>
              </w:rPr>
            </w:pPr>
            <w:r w:rsidRPr="00511566">
              <w:rPr>
                <w:rFonts w:asciiTheme="majorHAnsi" w:eastAsia="BIZ UDゴシック" w:hAnsiTheme="majorHAnsi" w:cstheme="majorHAnsi"/>
                <w:sz w:val="22"/>
                <w:szCs w:val="24"/>
              </w:rPr>
              <w:t>Ниже приведена ссылка на сайт правительства Японии, где собраны методические материалы и информация по эвакуации:</w:t>
            </w:r>
            <w:r w:rsidRPr="00511566">
              <w:rPr>
                <w:rFonts w:asciiTheme="majorHAnsi" w:eastAsia="BIZ UDゴシック" w:hAnsiTheme="majorHAnsi" w:cstheme="majorHAnsi"/>
                <w:sz w:val="22"/>
                <w:szCs w:val="24"/>
              </w:rPr>
              <w:t>（</w:t>
            </w:r>
            <w:r w:rsidRPr="00B850F7">
              <w:rPr>
                <w:rFonts w:asciiTheme="majorHAnsi" w:eastAsia="BIZ UDゴシック" w:hAnsiTheme="majorHAnsi" w:cstheme="majorHAnsi"/>
                <w:sz w:val="22"/>
                <w:szCs w:val="24"/>
              </w:rPr>
              <w:t>https://www.bousai.go.jp/oukyu/hinanjouhou/r3_hinanjouhou_guideline/</w:t>
            </w:r>
            <w:r w:rsidRPr="00511566">
              <w:rPr>
                <w:rFonts w:asciiTheme="majorHAnsi" w:eastAsia="BIZ UDゴシック" w:hAnsiTheme="majorHAnsi" w:cstheme="majorHAnsi"/>
                <w:sz w:val="22"/>
                <w:szCs w:val="24"/>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975BBC"/>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359</Words>
  <Characters>2050</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2024-01-25T06:26:00Z</dcterms:modified>
</cp:coreProperties>
</file>