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5" w:rsidRPr="00953F23" w:rsidRDefault="00D00C0B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D00C0B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D00C0B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  <w:bookmarkStart w:id="0" w:name="_GoBack"/>
      <w:bookmarkEnd w:id="0"/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D00C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 xml:space="preserve">Para não ocorrer Hipertemia </w:t>
      </w:r>
    </w:p>
    <w:p w:rsidR="00DB78EC" w:rsidRDefault="00DB78EC" w:rsidP="00DB78EC">
      <w:pPr>
        <w:ind w:left="210" w:hangingChars="100" w:hanging="210"/>
        <w:rPr>
          <w:rFonts w:eastAsiaTheme="minorEastAsia"/>
        </w:rPr>
      </w:pPr>
    </w:p>
    <w:p w:rsidR="00DB78EC" w:rsidRDefault="00DB78EC" w:rsidP="00DB78EC">
      <w:pPr>
        <w:ind w:left="210" w:hangingChars="100" w:hanging="210"/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Mesmo que seja uma atividade interna ou externa e não tenha sensação de sede, reabasteça regularmente a água e o sal por meio de soluções de hidratação oral.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Pause regularmente para descansar.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Use chapéu para evitar o máximo possivel ter contato com a luz solar direta.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Use roupas com boa ventilação, absorção de umidade e secagem rápida. </w:t>
      </w:r>
    </w:p>
    <w:p w:rsidR="00DB78EC" w:rsidRPr="00DB78EC" w:rsidRDefault="00DB78EC" w:rsidP="00DB78EC">
      <w:pPr>
        <w:rPr>
          <w:rFonts w:eastAsiaTheme="minorEastAsia" w:hint="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Resfrie regularmente o corpo usando toalhas geladas etc. </w:t>
      </w:r>
    </w:p>
    <w:p w:rsidR="00DB78EC" w:rsidRPr="00DB78EC" w:rsidRDefault="00DB78EC" w:rsidP="00DB78EC">
      <w:pPr>
        <w:rPr>
          <w:rFonts w:eastAsiaTheme="minorEastAsia"/>
        </w:rPr>
      </w:pPr>
      <w:r w:rsidRPr="00DB78EC">
        <w:rPr>
          <w:rFonts w:eastAsiaTheme="minorEastAsia"/>
        </w:rPr>
        <w:t xml:space="preserve">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 xml:space="preserve">O que fazer quando achar que está com hipertemia? </w:t>
      </w:r>
    </w:p>
    <w:p w:rsidR="00DB78EC" w:rsidRDefault="00DB78EC" w:rsidP="00DB78EC">
      <w:pPr>
        <w:rPr>
          <w:rFonts w:eastAsiaTheme="minorEastAsia"/>
        </w:rPr>
      </w:pP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○</w:t>
      </w:r>
      <w:r w:rsidRPr="00DB78EC">
        <w:rPr>
          <w:rFonts w:eastAsiaTheme="minorEastAsia" w:hint="eastAsia"/>
        </w:rPr>
        <w:t xml:space="preserve"> Quando achar que está com hipertemia, tome as seguintes atitudes! </w:t>
      </w:r>
    </w:p>
    <w:p w:rsidR="00DB78EC" w:rsidRDefault="00DB78EC" w:rsidP="00DB78EC">
      <w:pPr>
        <w:ind w:left="210" w:hangingChars="100" w:hanging="210"/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Mova-se imediatamente para uma sombra com boa ventilação, ou se possível para um ambiente resfriado pelo ar-condicionado.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Afrouxe a roupa para ajudar na dissipação do calor que está dentro do corpo. </w:t>
      </w:r>
    </w:p>
    <w:p w:rsidR="00DB78EC" w:rsidRDefault="00DB78EC" w:rsidP="00DB78EC">
      <w:pPr>
        <w:ind w:left="210" w:hangingChars="100" w:hanging="210"/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Se tiver uma água gelada ou uma toalha resfriada, coloque-as na nuca, nas axilas ou na virilha para resfriar o corpo. </w:t>
      </w:r>
    </w:p>
    <w:p w:rsidR="00DB78E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lastRenderedPageBreak/>
        <w:t>・</w:t>
      </w:r>
      <w:r w:rsidRPr="00DB78EC">
        <w:rPr>
          <w:rFonts w:eastAsiaTheme="minorEastAsia" w:hint="eastAsia"/>
        </w:rPr>
        <w:t xml:space="preserve">Consulte uma instituição médica o mais rápido possível. </w:t>
      </w:r>
    </w:p>
    <w:p w:rsidR="00DB78EC" w:rsidRDefault="00DB78EC" w:rsidP="00BE6A57">
      <w:pPr>
        <w:ind w:left="210" w:hangingChars="100" w:hanging="210"/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Se consegue tomar água por si mesmo, deixe a pessoa se hidratar. Porém, se devido </w:t>
      </w:r>
      <w:r w:rsidRPr="00DB78EC">
        <w:rPr>
          <w:rFonts w:eastAsiaTheme="minorEastAsia"/>
        </w:rPr>
        <w:t>a</w:t>
      </w:r>
      <w:r w:rsidRPr="00DB78EC">
        <w:rPr>
          <w:rFonts w:eastAsiaTheme="minorEastAsia" w:hint="eastAsia"/>
        </w:rPr>
        <w:t xml:space="preserve"> um transtorno de consciência a pessoa não estiver em condições de tomar água por si mesmo, não a faça beber à força. </w:t>
      </w:r>
    </w:p>
    <w:p w:rsidR="00DB78EC" w:rsidRPr="00DB78EC" w:rsidRDefault="00DB78EC" w:rsidP="00BE6A57">
      <w:pPr>
        <w:ind w:left="210" w:hangingChars="100" w:hanging="210"/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Quando a pessoa não possui força nem mesmo para a ingestão de </w:t>
      </w:r>
      <w:r w:rsidRPr="00DB78EC">
        <w:rPr>
          <w:rFonts w:eastAsiaTheme="minorEastAsia"/>
        </w:rPr>
        <w:t xml:space="preserve">líquido e possui sintomas graves, a prioridade será transferir emergencialmente a pessoa para um hospital. </w:t>
      </w:r>
    </w:p>
    <w:p w:rsidR="00DB78EC" w:rsidRPr="00DB78EC" w:rsidRDefault="00DB78EC" w:rsidP="00DB78EC">
      <w:pPr>
        <w:rPr>
          <w:rFonts w:eastAsiaTheme="minorEastAsia"/>
        </w:rPr>
      </w:pPr>
      <w:r w:rsidRPr="00DB78EC">
        <w:rPr>
          <w:rFonts w:eastAsiaTheme="minorEastAsia"/>
        </w:rPr>
        <w:t xml:space="preserve"> </w:t>
      </w:r>
    </w:p>
    <w:p w:rsidR="00086118" w:rsidRDefault="00DB78EC" w:rsidP="00DB78EC">
      <w:pPr>
        <w:pStyle w:val="PargrafodaLista"/>
        <w:numPr>
          <w:ilvl w:val="0"/>
          <w:numId w:val="1"/>
        </w:numPr>
        <w:ind w:leftChars="0"/>
        <w:rPr>
          <w:rFonts w:eastAsiaTheme="minorEastAsia"/>
        </w:rPr>
      </w:pPr>
      <w:r w:rsidRPr="00DB78EC">
        <w:rPr>
          <w:rFonts w:eastAsiaTheme="minorEastAsia" w:hint="eastAsia"/>
        </w:rPr>
        <w:t xml:space="preserve">Quais são os sintomas da Hipertemia? </w:t>
      </w:r>
    </w:p>
    <w:p w:rsidR="00DB78EC" w:rsidRPr="00DB78EC" w:rsidRDefault="00DB78EC" w:rsidP="00086118">
      <w:pPr>
        <w:pStyle w:val="PargrafodaLista"/>
        <w:ind w:leftChars="0" w:left="360"/>
        <w:rPr>
          <w:rFonts w:eastAsiaTheme="minorEastAsia" w:hint="eastAsia"/>
        </w:rPr>
      </w:pPr>
      <w:r w:rsidRPr="00DB78EC">
        <w:rPr>
          <w:rFonts w:eastAsiaTheme="minorEastAsia" w:hint="eastAsia"/>
        </w:rPr>
        <w:t xml:space="preserve">Dentre os sintomas da hipertemia, existem os seguintes: </w:t>
      </w:r>
    </w:p>
    <w:p w:rsidR="00DB78EC" w:rsidRPr="00DB78EC" w:rsidRDefault="00DB78EC" w:rsidP="00DB78EC">
      <w:pPr>
        <w:rPr>
          <w:rFonts w:eastAsiaTheme="minorEastAsia"/>
        </w:rPr>
      </w:pPr>
      <w:r w:rsidRPr="00DB78EC">
        <w:rPr>
          <w:rFonts w:eastAsiaTheme="minorEastAsia"/>
        </w:rPr>
        <w:t xml:space="preserve"> </w:t>
      </w:r>
    </w:p>
    <w:p w:rsidR="00086118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>Formigamento nos pés e mãos</w:t>
      </w:r>
      <w:r w:rsidRPr="00DB78EC">
        <w:rPr>
          <w:rFonts w:eastAsiaTheme="minorEastAsia" w:hint="eastAsia"/>
        </w:rPr>
        <w:tab/>
        <w:t xml:space="preserve"> </w:t>
      </w:r>
      <w:r w:rsidR="00086118">
        <w:rPr>
          <w:rFonts w:eastAsiaTheme="minorEastAsia"/>
        </w:rPr>
        <w:t xml:space="preserve">              </w:t>
      </w: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Tontura e Vertigem </w:t>
      </w:r>
    </w:p>
    <w:p w:rsidR="00086118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Cãibras e Dores Musculares </w:t>
      </w:r>
      <w:r w:rsidR="00086118">
        <w:rPr>
          <w:rFonts w:eastAsiaTheme="minorEastAsia"/>
        </w:rPr>
        <w:t xml:space="preserve">                  </w:t>
      </w: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Dor de Cabeça </w:t>
      </w:r>
    </w:p>
    <w:p w:rsidR="00086118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Sensação desagradável </w:t>
      </w:r>
      <w:r w:rsidR="00086118">
        <w:rPr>
          <w:rFonts w:eastAsiaTheme="minorEastAsia"/>
        </w:rPr>
        <w:t xml:space="preserve">                       </w:t>
      </w: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Náusea e vômito </w:t>
      </w:r>
    </w:p>
    <w:p w:rsidR="00086118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Sensação de Fadiga no corpo todo </w:t>
      </w:r>
      <w:r w:rsidR="00086118">
        <w:rPr>
          <w:rFonts w:eastAsiaTheme="minorEastAsia"/>
        </w:rPr>
        <w:t xml:space="preserve">             </w:t>
      </w: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Sensação de Fraqueza </w:t>
      </w:r>
    </w:p>
    <w:p w:rsidR="00781F3C" w:rsidRDefault="00DB78EC" w:rsidP="00DB78EC">
      <w:pPr>
        <w:rPr>
          <w:rFonts w:eastAsiaTheme="minorEastAsia"/>
        </w:rPr>
      </w:pP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 xml:space="preserve">Transtorno de Consciência e Convulsões </w:t>
      </w:r>
      <w:r w:rsidR="00086118">
        <w:rPr>
          <w:rFonts w:eastAsiaTheme="minorEastAsia"/>
        </w:rPr>
        <w:t xml:space="preserve">        </w:t>
      </w:r>
      <w:r w:rsidRPr="00DB78EC">
        <w:rPr>
          <w:rFonts w:eastAsiaTheme="minorEastAsia" w:hint="eastAsia"/>
        </w:rPr>
        <w:t>・</w:t>
      </w:r>
      <w:r w:rsidRPr="00DB78EC">
        <w:rPr>
          <w:rFonts w:eastAsiaTheme="minorEastAsia" w:hint="eastAsia"/>
        </w:rPr>
        <w:t>Aumento da Temperatura cor</w:t>
      </w:r>
      <w:r w:rsidRPr="00DB78EC">
        <w:rPr>
          <w:rFonts w:eastAsiaTheme="minorEastAsia"/>
        </w:rPr>
        <w:t>poral</w:t>
      </w: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/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94" w:rsidRDefault="00E26994" w:rsidP="00E94C67">
      <w:r>
        <w:separator/>
      </w:r>
    </w:p>
  </w:endnote>
  <w:endnote w:type="continuationSeparator" w:id="1">
    <w:p w:rsidR="00E26994" w:rsidRDefault="00E26994" w:rsidP="00E9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94" w:rsidRDefault="00E26994" w:rsidP="00E94C67">
      <w:r>
        <w:separator/>
      </w:r>
    </w:p>
  </w:footnote>
  <w:footnote w:type="continuationSeparator" w:id="1">
    <w:p w:rsidR="00E26994" w:rsidRDefault="00E26994" w:rsidP="00E94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A11"/>
    <w:multiLevelType w:val="hybridMultilevel"/>
    <w:tmpl w:val="F6EA15B4"/>
    <w:lvl w:ilvl="0" w:tplc="A426F2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375"/>
    <w:rsid w:val="00025310"/>
    <w:rsid w:val="0004082B"/>
    <w:rsid w:val="00086118"/>
    <w:rsid w:val="001C3375"/>
    <w:rsid w:val="0026688D"/>
    <w:rsid w:val="002F19F4"/>
    <w:rsid w:val="00441AC6"/>
    <w:rsid w:val="004C6924"/>
    <w:rsid w:val="00602518"/>
    <w:rsid w:val="00762894"/>
    <w:rsid w:val="007724BA"/>
    <w:rsid w:val="00781F3C"/>
    <w:rsid w:val="00902E9C"/>
    <w:rsid w:val="0093455D"/>
    <w:rsid w:val="00953F23"/>
    <w:rsid w:val="009F51B4"/>
    <w:rsid w:val="00A14070"/>
    <w:rsid w:val="00A240CF"/>
    <w:rsid w:val="00BE6A57"/>
    <w:rsid w:val="00C2724E"/>
    <w:rsid w:val="00D00C0B"/>
    <w:rsid w:val="00D76F53"/>
    <w:rsid w:val="00DB78EC"/>
    <w:rsid w:val="00E26994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E94C67"/>
  </w:style>
  <w:style w:type="paragraph" w:styleId="Rodap">
    <w:name w:val="footer"/>
    <w:basedOn w:val="Normal"/>
    <w:link w:val="Rodap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E94C67"/>
  </w:style>
  <w:style w:type="paragraph" w:styleId="PargrafodaLista">
    <w:name w:val="List Paragraph"/>
    <w:basedOn w:val="Normal"/>
    <w:uiPriority w:val="34"/>
    <w:qFormat/>
    <w:rsid w:val="00DB78E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14</cp:revision>
  <dcterms:created xsi:type="dcterms:W3CDTF">2018-09-20T10:43:00Z</dcterms:created>
  <dcterms:modified xsi:type="dcterms:W3CDTF">2019-03-26T07:29:00Z</dcterms:modified>
</cp:coreProperties>
</file>