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),外国人)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でんわむりょうほうりつそうだんかい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電話無料法律相談会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かいこ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解雇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ろうどうさいがい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労働災害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でんわほうりつそうだん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電話法律相談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そうだんび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相談日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にち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  <w:lang w:eastAsia="zh-CN"/>
              </w:rPr>
              <w:t>でんわばんごう</w:t>
            </w:r>
          </w:rt>
          <w:rubyBase>
            <w:r w:rsidR="009A4199">
              <w:rPr>
                <w:rFonts w:hint="eastAsia"/>
                <w:sz w:val="24"/>
                <w:szCs w:val="24"/>
                <w:lang w:eastAsia="zh-CN"/>
              </w:rPr>
              <w:t>電話番号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えいご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英語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ちゅうごくご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中国語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かんこく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韓国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ちょうせんご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朝鮮語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へんこう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変更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場合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と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問</w:t>
            </w:r>
          </w:rubyBase>
        </w:ruby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4BEDC2C8" w14:textId="1EC48CFB" w:rsidR="00483853" w:rsidRPr="00D561EB" w:rsidRDefault="00D7012D" w:rsidP="00483853">
      <w:pPr>
        <w:rPr>
          <w:rFonts w:asciiTheme="minorEastAsia" w:hAnsiTheme="minorEastAsia"/>
          <w:sz w:val="28"/>
          <w:szCs w:val="28"/>
          <w:lang w:bidi="th-TH"/>
        </w:rPr>
      </w:pPr>
      <w:bookmarkStart w:id="0" w:name="_GoBack"/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ศูนย์ให้คำปรึกษาด้านกฎหมายทางโทรศัพท์ฟรี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สำหรับชาวต่างชาติ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มีล่าม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>)</w:t>
      </w:r>
    </w:p>
    <w:p w14:paraId="75612FF4" w14:textId="56099306" w:rsidR="00D7012D" w:rsidRPr="00D561EB" w:rsidRDefault="00D7012D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ให้คำปรึกษาเรื่องเกี่ยวกับกองตรวจคนเข้าเมือง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นิวกัง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)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เช่น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สถานภาพการพำนัก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วีซ่า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),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ปัญหาแรงงาน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เช่น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ไม่ได้รับค่าจ้าง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การเลิกจ้าง</w:t>
      </w:r>
      <w:r w:rsidR="008E641A"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8E641A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อุบัติเหตุจากการทำงาน</w:t>
      </w:r>
      <w:r w:rsidR="008E641A"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8E641A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เป็นต้น</w:t>
      </w:r>
      <w:r w:rsidR="008E641A"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8E641A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โดย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ทนายความจะให้คำปรึกษาทางโทรศัพท์ฟรี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ข้อมูลจะถูกเก็บไว้เป็นความลับ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>)</w:t>
      </w:r>
    </w:p>
    <w:p w14:paraId="485A33E8" w14:textId="651DD159" w:rsidR="008E641A" w:rsidRPr="00D561EB" w:rsidRDefault="00764E23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/>
          <w:sz w:val="28"/>
          <w:szCs w:val="28"/>
          <w:lang w:bidi="th-TH"/>
        </w:rPr>
        <w:lastRenderedPageBreak/>
        <w:t>[</w:t>
      </w:r>
      <w:r w:rsidR="008E641A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วันรับปรึกษา</w:t>
      </w:r>
      <w:r w:rsidRPr="00D561EB">
        <w:rPr>
          <w:rFonts w:asciiTheme="minorEastAsia" w:hAnsiTheme="minorEastAsia"/>
          <w:sz w:val="28"/>
          <w:szCs w:val="28"/>
          <w:lang w:bidi="th-TH"/>
        </w:rPr>
        <w:t>]</w:t>
      </w:r>
    </w:p>
    <w:p w14:paraId="47F91C26" w14:textId="154CD59A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ปี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20</w:t>
      </w:r>
      <w:r w:rsidRPr="00D561EB">
        <w:rPr>
          <w:rFonts w:asciiTheme="minorEastAsia" w:hAnsiTheme="minorEastAsia"/>
          <w:sz w:val="28"/>
          <w:szCs w:val="28"/>
          <w:lang w:bidi="th-TH"/>
        </w:rPr>
        <w:t>xx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เดือน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/>
          <w:sz w:val="28"/>
          <w:szCs w:val="28"/>
          <w:lang w:bidi="th-TH"/>
        </w:rPr>
        <w:t>xx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วันที่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/>
          <w:sz w:val="28"/>
          <w:szCs w:val="28"/>
          <w:lang w:bidi="th-TH"/>
        </w:rPr>
        <w:t>x</w:t>
      </w:r>
    </w:p>
    <w:p w14:paraId="3FAB4053" w14:textId="2FC89780" w:rsidR="008E641A" w:rsidRPr="00D561EB" w:rsidRDefault="00764E23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/>
          <w:sz w:val="28"/>
          <w:szCs w:val="28"/>
          <w:lang w:bidi="th-TH"/>
        </w:rPr>
        <w:t>[</w:t>
      </w:r>
      <w:r w:rsidR="008E641A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เวลารับปรึกษา</w:t>
      </w:r>
      <w:r w:rsidRPr="00D561EB">
        <w:rPr>
          <w:rFonts w:asciiTheme="minorEastAsia" w:hAnsiTheme="minorEastAsia"/>
          <w:sz w:val="28"/>
          <w:szCs w:val="28"/>
          <w:lang w:bidi="th-TH"/>
        </w:rPr>
        <w:t>]</w:t>
      </w:r>
    </w:p>
    <w:p w14:paraId="3E8A8976" w14:textId="00A94710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ช่วงเช้าตั้งแต่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proofErr w:type="spellStart"/>
      <w:r w:rsidRPr="00D561EB">
        <w:rPr>
          <w:rFonts w:asciiTheme="minorEastAsia" w:hAnsiTheme="minorEastAsia"/>
          <w:sz w:val="28"/>
          <w:szCs w:val="28"/>
          <w:lang w:bidi="th-TH"/>
        </w:rPr>
        <w:t>xx:xx</w:t>
      </w:r>
      <w:proofErr w:type="spellEnd"/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.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ถึงช่วงบ่าย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proofErr w:type="spellStart"/>
      <w:r w:rsidRPr="00D561EB">
        <w:rPr>
          <w:rFonts w:asciiTheme="minorEastAsia" w:hAnsiTheme="minorEastAsia"/>
          <w:sz w:val="28"/>
          <w:szCs w:val="28"/>
          <w:lang w:bidi="th-TH"/>
        </w:rPr>
        <w:t>xx:xx</w:t>
      </w:r>
      <w:proofErr w:type="spellEnd"/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>.</w:t>
      </w:r>
    </w:p>
    <w:p w14:paraId="7917EA48" w14:textId="789EF80A" w:rsidR="008E641A" w:rsidRPr="00D561EB" w:rsidRDefault="00764E23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/>
          <w:sz w:val="28"/>
          <w:szCs w:val="28"/>
          <w:lang w:bidi="th-TH"/>
        </w:rPr>
        <w:t>[</w:t>
      </w:r>
      <w:r w:rsidR="008E641A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เบอร์โทรศัพท์</w:t>
      </w:r>
      <w:r w:rsidRPr="00D561EB">
        <w:rPr>
          <w:rFonts w:asciiTheme="minorEastAsia" w:hAnsiTheme="minorEastAsia"/>
          <w:sz w:val="28"/>
          <w:szCs w:val="28"/>
          <w:lang w:bidi="th-TH"/>
        </w:rPr>
        <w:t>]</w:t>
      </w:r>
    </w:p>
    <w:p w14:paraId="296C8974" w14:textId="4BC8627E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  <w:proofErr w:type="spellStart"/>
      <w:r w:rsidRPr="00D561EB">
        <w:rPr>
          <w:rFonts w:asciiTheme="minorEastAsia" w:hAnsiTheme="minorEastAsia"/>
          <w:sz w:val="28"/>
          <w:szCs w:val="28"/>
          <w:lang w:bidi="th-TH"/>
        </w:rPr>
        <w:t>xxxxxx</w:t>
      </w:r>
      <w:proofErr w:type="spellEnd"/>
    </w:p>
    <w:p w14:paraId="1A09B0CB" w14:textId="576A7BFB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</w:p>
    <w:p w14:paraId="2B232354" w14:textId="63D04DF1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/>
          <w:sz w:val="28"/>
          <w:szCs w:val="28"/>
          <w:lang w:bidi="th-TH"/>
        </w:rPr>
        <w:t xml:space="preserve">*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หากสายไม่ว่าง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กรุณาวางสายรอสักครู่แล้วโทรเข้ามาใหม่</w:t>
      </w:r>
    </w:p>
    <w:p w14:paraId="624C621E" w14:textId="7243C98F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ให้คำปรึกษาโดยไม่มีค่าใช้จ่ายใดๆทั้งสิ้น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แต่ผู้ปรึกษาต้องจะต้องรับผิดชอบค่าโทรศัพท์ด้วยตัวเอง</w:t>
      </w:r>
    </w:p>
    <w:p w14:paraId="2D985B07" w14:textId="4CA37742" w:rsidR="008E641A" w:rsidRPr="00D561EB" w:rsidRDefault="00764E23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/>
          <w:sz w:val="24"/>
          <w:szCs w:val="24"/>
          <w:lang w:bidi="th-TH"/>
        </w:rPr>
        <w:t>[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ภาษาที่ให้คำปรึกษา</w:t>
      </w:r>
      <w:r w:rsidRPr="00D561EB">
        <w:rPr>
          <w:rFonts w:asciiTheme="minorEastAsia" w:hAnsiTheme="minorEastAsia"/>
          <w:sz w:val="24"/>
          <w:szCs w:val="24"/>
          <w:lang w:bidi="th-TH"/>
        </w:rPr>
        <w:t>]</w:t>
      </w:r>
      <w:r w:rsidR="00CA599E" w:rsidRPr="00D561EB">
        <w:rPr>
          <w:rFonts w:asciiTheme="minorEastAsia" w:hAnsiTheme="minorEastAsia"/>
          <w:sz w:val="24"/>
          <w:szCs w:val="24"/>
          <w:lang w:bidi="th-TH"/>
        </w:rPr>
        <w:t xml:space="preserve"> 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>(</w:t>
      </w:r>
      <w:r w:rsidR="00243FA7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ตาม</w:t>
      </w:r>
      <w:r w:rsidR="00CA599E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แผน</w:t>
      </w:r>
      <w:r w:rsidR="00243FA7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ที่กำหนดไว้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>)</w:t>
      </w:r>
    </w:p>
    <w:p w14:paraId="0CCE74D0" w14:textId="75216408" w:rsidR="00764E23" w:rsidRPr="00D561EB" w:rsidRDefault="00764E23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ภาษาญี่ปุ่น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ภาษาอังกฤษ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ภาษาจีน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ภาษาสเปน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ภาษาโปรตุเกส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ภาษาอินโดนีเซีย</w:t>
      </w:r>
    </w:p>
    <w:p w14:paraId="1D076BE9" w14:textId="630986DF" w:rsidR="00764E23" w:rsidRPr="00D561EB" w:rsidRDefault="00764E23" w:rsidP="0048385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ภาษาเวียดนาม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ภาษาเบงกาลี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ภาษารัสเซีย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ภาษาเกาหลีใต้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เกาหลีเหนือ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ภาษาไทย</w:t>
      </w:r>
    </w:p>
    <w:p w14:paraId="493890F4" w14:textId="77777777" w:rsidR="00764E23" w:rsidRPr="00D561EB" w:rsidRDefault="00764E23" w:rsidP="00764E2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ภาษาฟิลิปปินส์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ภาษาตากาล็อก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>)</w:t>
      </w:r>
    </w:p>
    <w:p w14:paraId="30526308" w14:textId="359CFAF1" w:rsidR="00764E23" w:rsidRPr="00D561EB" w:rsidRDefault="00764E23" w:rsidP="00764E23">
      <w:pPr>
        <w:rPr>
          <w:rFonts w:asciiTheme="minorEastAsia" w:hAnsiTheme="minorEastAsia"/>
          <w:sz w:val="28"/>
          <w:szCs w:val="28"/>
          <w:lang w:bidi="th-TH"/>
        </w:rPr>
      </w:pPr>
      <w:r w:rsidRPr="00D561EB">
        <w:rPr>
          <w:rFonts w:asciiTheme="minorEastAsia" w:hAnsiTheme="minorEastAsia" w:cs="Lucida Sans Unicode"/>
          <w:sz w:val="24"/>
          <w:szCs w:val="24"/>
        </w:rPr>
        <w:t>※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ภาษาที่ให้คำปรึกษาอาจมีการเปลี่ยนแปลงได้</w:t>
      </w:r>
    </w:p>
    <w:p w14:paraId="1DDF2C8C" w14:textId="20864306" w:rsidR="008E641A" w:rsidRPr="00D561EB" w:rsidRDefault="00764E23" w:rsidP="00764E23">
      <w:pPr>
        <w:rPr>
          <w:rFonts w:asciiTheme="minorEastAsia" w:hAnsiTheme="minorEastAsia"/>
          <w:sz w:val="16"/>
          <w:szCs w:val="16"/>
        </w:rPr>
      </w:pP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กรุณาตรวจสอบข้อมูลล่าสุดได้จาก</w:t>
      </w:r>
      <w:r w:rsidRPr="00D561EB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D561EB">
        <w:rPr>
          <w:rFonts w:asciiTheme="minorEastAsia" w:hAnsiTheme="minorEastAsia"/>
          <w:sz w:val="28"/>
          <w:szCs w:val="28"/>
          <w:lang w:bidi="th-TH"/>
        </w:rPr>
        <w:t>xx</w:t>
      </w:r>
      <w:r w:rsidRPr="00D561EB">
        <w:rPr>
          <w:rFonts w:asciiTheme="minorEastAsia" w:hAnsiTheme="minorEastAsia"/>
          <w:sz w:val="16"/>
          <w:szCs w:val="16"/>
        </w:rPr>
        <w:t xml:space="preserve"> </w:t>
      </w:r>
    </w:p>
    <w:p w14:paraId="15BCBEA5" w14:textId="77777777" w:rsidR="008E641A" w:rsidRPr="00D561EB" w:rsidRDefault="008E641A" w:rsidP="00764E23">
      <w:pPr>
        <w:snapToGrid w:val="0"/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D561EB">
        <w:rPr>
          <w:rFonts w:asciiTheme="minorEastAsia" w:hAnsiTheme="minorEastAsia"/>
          <w:sz w:val="24"/>
          <w:szCs w:val="24"/>
        </w:rPr>
        <w:t>http:// XXXX</w:t>
      </w:r>
    </w:p>
    <w:p w14:paraId="04EA8AE0" w14:textId="2AB0635D" w:rsidR="008E641A" w:rsidRPr="00D561EB" w:rsidRDefault="00764E23" w:rsidP="008E641A">
      <w:pPr>
        <w:snapToGrid w:val="0"/>
        <w:spacing w:line="480" w:lineRule="exact"/>
        <w:jc w:val="left"/>
        <w:rPr>
          <w:rFonts w:asciiTheme="minorEastAsia" w:hAnsiTheme="minorEastAsia"/>
          <w:sz w:val="16"/>
          <w:szCs w:val="16"/>
          <w:lang w:eastAsia="zh-CN"/>
        </w:rPr>
      </w:pPr>
      <w:r w:rsidRPr="00D561EB">
        <w:rPr>
          <w:rFonts w:asciiTheme="minorEastAsia" w:hAnsiTheme="minorEastAsia"/>
          <w:sz w:val="16"/>
          <w:szCs w:val="16"/>
        </w:rPr>
        <w:t>[</w:t>
      </w:r>
      <w:r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สนับสนุนโดย</w:t>
      </w:r>
      <w:r w:rsidRPr="00D561EB">
        <w:rPr>
          <w:rFonts w:asciiTheme="minorEastAsia" w:hAnsiTheme="minorEastAsia"/>
          <w:sz w:val="16"/>
          <w:szCs w:val="16"/>
        </w:rPr>
        <w:t>]</w:t>
      </w:r>
    </w:p>
    <w:p w14:paraId="34DE5911" w14:textId="77777777" w:rsidR="008E641A" w:rsidRPr="00D561EB" w:rsidRDefault="008E641A" w:rsidP="008E641A">
      <w:pPr>
        <w:rPr>
          <w:rFonts w:asciiTheme="minorEastAsia" w:hAnsiTheme="minorEastAsia"/>
          <w:sz w:val="22"/>
        </w:rPr>
      </w:pPr>
      <w:r w:rsidRPr="00D561EB">
        <w:rPr>
          <w:rFonts w:asciiTheme="minorEastAsia" w:hAnsiTheme="minorEastAsia"/>
          <w:sz w:val="16"/>
          <w:szCs w:val="16"/>
        </w:rPr>
        <w:t xml:space="preserve">　</w:t>
      </w:r>
      <w:r w:rsidRPr="00D561EB">
        <w:rPr>
          <w:rFonts w:asciiTheme="minorEastAsia" w:hAnsiTheme="minorEastAsia"/>
          <w:sz w:val="22"/>
        </w:rPr>
        <w:t>XXXX</w:t>
      </w:r>
    </w:p>
    <w:p w14:paraId="510BA2AA" w14:textId="22F1E6D1" w:rsidR="008E641A" w:rsidRPr="00D561EB" w:rsidRDefault="008E641A" w:rsidP="008E641A">
      <w:pPr>
        <w:rPr>
          <w:rFonts w:asciiTheme="minorEastAsia" w:hAnsiTheme="minorEastAsia"/>
          <w:sz w:val="16"/>
          <w:szCs w:val="16"/>
          <w:cs/>
          <w:lang w:bidi="th-TH"/>
        </w:rPr>
      </w:pPr>
      <w:r w:rsidRPr="00D561EB">
        <w:rPr>
          <w:rFonts w:asciiTheme="minorEastAsia" w:hAnsiTheme="minorEastAsia"/>
          <w:sz w:val="16"/>
          <w:szCs w:val="16"/>
        </w:rPr>
        <w:t>【</w:t>
      </w:r>
      <w:r w:rsidR="00764E23" w:rsidRPr="00D561EB">
        <w:rPr>
          <w:rFonts w:asciiTheme="minorEastAsia" w:hAnsiTheme="minorEastAsia" w:cs="Microsoft Sans Serif"/>
          <w:sz w:val="28"/>
          <w:szCs w:val="28"/>
          <w:cs/>
          <w:lang w:bidi="th-TH"/>
        </w:rPr>
        <w:t>ติดต่อสอบถามได้ที่</w:t>
      </w:r>
      <w:r w:rsidR="00764E23" w:rsidRPr="00D561EB">
        <w:rPr>
          <w:rFonts w:asciiTheme="minorEastAsia" w:hAnsiTheme="minorEastAsia"/>
          <w:sz w:val="16"/>
          <w:szCs w:val="16"/>
        </w:rPr>
        <w:t>】</w:t>
      </w:r>
    </w:p>
    <w:p w14:paraId="466C2428" w14:textId="77777777" w:rsidR="008E641A" w:rsidRPr="00D561EB" w:rsidRDefault="008E641A" w:rsidP="008E641A">
      <w:pPr>
        <w:rPr>
          <w:rFonts w:asciiTheme="minorEastAsia" w:hAnsiTheme="minorEastAsia"/>
          <w:sz w:val="22"/>
        </w:rPr>
      </w:pPr>
      <w:r w:rsidRPr="00D561EB">
        <w:rPr>
          <w:rFonts w:asciiTheme="minorEastAsia" w:hAnsiTheme="minorEastAsia"/>
          <w:sz w:val="16"/>
          <w:szCs w:val="16"/>
        </w:rPr>
        <w:t xml:space="preserve">　</w:t>
      </w:r>
      <w:r w:rsidRPr="00D561EB">
        <w:rPr>
          <w:rFonts w:asciiTheme="minorEastAsia" w:hAnsiTheme="minorEastAsia"/>
          <w:sz w:val="22"/>
        </w:rPr>
        <w:t>XXXX</w:t>
      </w:r>
    </w:p>
    <w:p w14:paraId="3ACB91D2" w14:textId="77777777" w:rsidR="008E641A" w:rsidRPr="00D561EB" w:rsidRDefault="008E641A" w:rsidP="00483853">
      <w:pPr>
        <w:rPr>
          <w:rFonts w:asciiTheme="minorEastAsia" w:hAnsiTheme="minorEastAsia"/>
          <w:sz w:val="28"/>
          <w:szCs w:val="28"/>
          <w:lang w:bidi="th-TH"/>
        </w:rPr>
      </w:pPr>
    </w:p>
    <w:bookmarkEnd w:id="0"/>
    <w:sectPr w:rsidR="008E641A" w:rsidRPr="00D561EB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3FD8" w14:textId="77777777" w:rsidR="00485E3E" w:rsidRDefault="00485E3E" w:rsidP="00364DA3">
      <w:r>
        <w:separator/>
      </w:r>
    </w:p>
  </w:endnote>
  <w:endnote w:type="continuationSeparator" w:id="0">
    <w:p w14:paraId="011CBABD" w14:textId="77777777" w:rsidR="00485E3E" w:rsidRDefault="00485E3E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64CC" w14:textId="77777777" w:rsidR="00485E3E" w:rsidRDefault="00485E3E" w:rsidP="00364DA3">
      <w:r>
        <w:separator/>
      </w:r>
    </w:p>
  </w:footnote>
  <w:footnote w:type="continuationSeparator" w:id="0">
    <w:p w14:paraId="2E4B7FCD" w14:textId="77777777" w:rsidR="00485E3E" w:rsidRDefault="00485E3E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10D72"/>
    <w:rsid w:val="001463C8"/>
    <w:rsid w:val="00150744"/>
    <w:rsid w:val="00195D04"/>
    <w:rsid w:val="00196B77"/>
    <w:rsid w:val="001D59FA"/>
    <w:rsid w:val="00222971"/>
    <w:rsid w:val="00243FA7"/>
    <w:rsid w:val="002667DF"/>
    <w:rsid w:val="00277CBF"/>
    <w:rsid w:val="00293478"/>
    <w:rsid w:val="002B168C"/>
    <w:rsid w:val="002B5761"/>
    <w:rsid w:val="002D41EF"/>
    <w:rsid w:val="002F4319"/>
    <w:rsid w:val="00303E9A"/>
    <w:rsid w:val="00304A34"/>
    <w:rsid w:val="0033023E"/>
    <w:rsid w:val="003357A6"/>
    <w:rsid w:val="0035583F"/>
    <w:rsid w:val="00364DA3"/>
    <w:rsid w:val="003B5398"/>
    <w:rsid w:val="0040789A"/>
    <w:rsid w:val="004268D8"/>
    <w:rsid w:val="00453FC0"/>
    <w:rsid w:val="004717D6"/>
    <w:rsid w:val="00483853"/>
    <w:rsid w:val="00485E3E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64E23"/>
    <w:rsid w:val="0078645A"/>
    <w:rsid w:val="007B41A2"/>
    <w:rsid w:val="007B6A05"/>
    <w:rsid w:val="007D007D"/>
    <w:rsid w:val="00814AF8"/>
    <w:rsid w:val="008310F1"/>
    <w:rsid w:val="008324AA"/>
    <w:rsid w:val="00867220"/>
    <w:rsid w:val="00867B06"/>
    <w:rsid w:val="008807E3"/>
    <w:rsid w:val="00893D11"/>
    <w:rsid w:val="008C04E0"/>
    <w:rsid w:val="008C7512"/>
    <w:rsid w:val="008E641A"/>
    <w:rsid w:val="00980E7D"/>
    <w:rsid w:val="009939A6"/>
    <w:rsid w:val="009A4199"/>
    <w:rsid w:val="009D0559"/>
    <w:rsid w:val="009E3C49"/>
    <w:rsid w:val="009E69EA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95D02"/>
    <w:rsid w:val="00C9625A"/>
    <w:rsid w:val="00CA599E"/>
    <w:rsid w:val="00CB52E7"/>
    <w:rsid w:val="00CC4B9D"/>
    <w:rsid w:val="00CC543D"/>
    <w:rsid w:val="00CD4D30"/>
    <w:rsid w:val="00CD696B"/>
    <w:rsid w:val="00CF55CB"/>
    <w:rsid w:val="00D20711"/>
    <w:rsid w:val="00D277DA"/>
    <w:rsid w:val="00D334A5"/>
    <w:rsid w:val="00D561EB"/>
    <w:rsid w:val="00D65FC4"/>
    <w:rsid w:val="00D66331"/>
    <w:rsid w:val="00D7012D"/>
    <w:rsid w:val="00D77DA7"/>
    <w:rsid w:val="00DB26BA"/>
    <w:rsid w:val="00E05EC0"/>
    <w:rsid w:val="00E11862"/>
    <w:rsid w:val="00E310B0"/>
    <w:rsid w:val="00EA2B4F"/>
    <w:rsid w:val="00EC14D5"/>
    <w:rsid w:val="00F149C8"/>
    <w:rsid w:val="00F24192"/>
    <w:rsid w:val="00F53C87"/>
    <w:rsid w:val="00F677C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  <w:style w:type="character" w:customStyle="1" w:styleId="tlid-translation">
    <w:name w:val="tlid-translation"/>
    <w:basedOn w:val="a0"/>
    <w:rsid w:val="004838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  <w:style w:type="character" w:customStyle="1" w:styleId="tlid-translation">
    <w:name w:val="tlid-translation"/>
    <w:basedOn w:val="a0"/>
    <w:rsid w:val="0048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6E67-46A6-4C4A-9563-315F0CA5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718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4</cp:revision>
  <cp:lastPrinted>2016-06-02T07:56:00Z</cp:lastPrinted>
  <dcterms:created xsi:type="dcterms:W3CDTF">2019-03-22T10:47:00Z</dcterms:created>
  <dcterms:modified xsi:type="dcterms:W3CDTF">2019-03-28T07:57:00Z</dcterms:modified>
</cp:coreProperties>
</file>