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8E" w:rsidRDefault="00E1438E" w:rsidP="00E1438E">
      <w:pPr>
        <w:pStyle w:val="Default"/>
      </w:pPr>
    </w:p>
    <w:p w:rsidR="00E1438E" w:rsidRDefault="00E1438E" w:rsidP="00E1438E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（ベトナム語）</w:t>
      </w:r>
    </w:p>
    <w:p w:rsidR="00E1438E" w:rsidRDefault="00E1438E" w:rsidP="00E1438E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応急危険度判定</w:t>
      </w:r>
    </w:p>
    <w:bookmarkEnd w:id="0"/>
    <w:p w:rsidR="00E1438E" w:rsidRDefault="00E1438E" w:rsidP="00E1438E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Vềviệc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đánh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giá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mức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độnguy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hiểm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sơ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cứu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của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toà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nhà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E1438E" w:rsidRDefault="00E1438E" w:rsidP="00E1438E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/>
          <w:sz w:val="21"/>
          <w:szCs w:val="21"/>
        </w:rPr>
        <w:t>“</w:t>
      </w:r>
      <w:proofErr w:type="spellStart"/>
      <w:r>
        <w:rPr>
          <w:rFonts w:ascii="Arial" w:hAnsi="Arial" w:cs="Arial"/>
          <w:sz w:val="21"/>
          <w:szCs w:val="21"/>
        </w:rPr>
        <w:t>Việc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mức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độnguy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hiểm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cứu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của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toà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nhà</w:t>
      </w:r>
      <w:proofErr w:type="spellEnd"/>
      <w:r>
        <w:rPr>
          <w:rFonts w:ascii="Arial" w:hAnsi="Arial" w:cs="Arial"/>
          <w:sz w:val="21"/>
          <w:szCs w:val="21"/>
        </w:rPr>
        <w:t xml:space="preserve">” </w:t>
      </w:r>
      <w:proofErr w:type="spellStart"/>
      <w:r>
        <w:rPr>
          <w:rFonts w:ascii="Arial" w:hAnsi="Arial" w:cs="Arial"/>
          <w:sz w:val="21"/>
          <w:szCs w:val="21"/>
        </w:rPr>
        <w:t>là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việc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tòa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đã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bịảnh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hưởng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động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đất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nguy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hiểm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đến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mức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độnào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theo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kết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quảkiểm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tra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Mục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đích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này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đểtránh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thảm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họa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thứcấp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thểhư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mệnh</w:t>
      </w:r>
      <w:proofErr w:type="spellEnd"/>
      <w:r>
        <w:rPr>
          <w:rFonts w:ascii="Arial" w:hAnsi="Arial" w:cs="Arial"/>
          <w:sz w:val="21"/>
          <w:szCs w:val="21"/>
        </w:rPr>
        <w:t xml:space="preserve"> con </w:t>
      </w:r>
      <w:proofErr w:type="spellStart"/>
      <w:r>
        <w:rPr>
          <w:rFonts w:ascii="Arial" w:hAnsi="Arial" w:cs="Arial"/>
          <w:sz w:val="21"/>
          <w:szCs w:val="21"/>
        </w:rPr>
        <w:t>người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thông</w:t>
      </w:r>
      <w:proofErr w:type="spellEnd"/>
      <w:r>
        <w:rPr>
          <w:rFonts w:ascii="Arial" w:hAnsi="Arial" w:cs="Arial"/>
          <w:sz w:val="21"/>
          <w:szCs w:val="21"/>
        </w:rPr>
        <w:t xml:space="preserve"> qua </w:t>
      </w:r>
      <w:proofErr w:type="spellStart"/>
      <w:r>
        <w:rPr>
          <w:rFonts w:ascii="Arial" w:hAnsi="Arial" w:cs="Arial"/>
          <w:sz w:val="21"/>
          <w:szCs w:val="21"/>
        </w:rPr>
        <w:t>việc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loại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khảnăng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nguy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hiểm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khảnăng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sụp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đổcủa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toà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nhà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dư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trấn</w:t>
      </w:r>
      <w:proofErr w:type="spellEnd"/>
      <w:r>
        <w:rPr>
          <w:rFonts w:ascii="Arial" w:hAnsi="Arial" w:cs="Arial"/>
          <w:sz w:val="21"/>
          <w:szCs w:val="21"/>
        </w:rPr>
        <w:t xml:space="preserve">. Sau </w:t>
      </w:r>
      <w:proofErr w:type="spellStart"/>
      <w:r>
        <w:rPr>
          <w:rFonts w:ascii="Arial" w:hAnsi="Arial" w:cs="Arial"/>
          <w:sz w:val="21"/>
          <w:szCs w:val="21"/>
        </w:rPr>
        <w:t>khi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việc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xong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tờgiấy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r>
        <w:rPr>
          <w:rFonts w:ascii="Arial" w:hAnsi="Arial" w:cs="Arial"/>
          <w:sz w:val="21"/>
          <w:szCs w:val="21"/>
        </w:rPr>
        <w:t xml:space="preserve"> 1 </w:t>
      </w:r>
      <w:proofErr w:type="spellStart"/>
      <w:r>
        <w:rPr>
          <w:rFonts w:ascii="Arial" w:hAnsi="Arial" w:cs="Arial"/>
          <w:sz w:val="21"/>
          <w:szCs w:val="21"/>
        </w:rPr>
        <w:t>trong</w:t>
      </w:r>
      <w:proofErr w:type="spellEnd"/>
      <w:r>
        <w:rPr>
          <w:rFonts w:ascii="Arial" w:hAnsi="Arial" w:cs="Arial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sz w:val="21"/>
          <w:szCs w:val="21"/>
        </w:rPr>
        <w:t>loại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màu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sẽđược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dánlên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trên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vịtrí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dễthấy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của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toà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nhà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đó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E1438E" w:rsidRDefault="00E1438E" w:rsidP="00E1438E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 </w:t>
      </w:r>
      <w:proofErr w:type="spellStart"/>
      <w:r>
        <w:rPr>
          <w:rFonts w:ascii="Arial" w:hAnsi="Arial" w:cs="Arial"/>
          <w:sz w:val="21"/>
          <w:szCs w:val="21"/>
        </w:rPr>
        <w:t>loại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màu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của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tờgiấy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này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r>
        <w:rPr>
          <w:rFonts w:ascii="Arial" w:hAnsi="Arial" w:cs="Arial"/>
          <w:sz w:val="21"/>
          <w:szCs w:val="21"/>
        </w:rPr>
        <w:t xml:space="preserve"> ý </w:t>
      </w:r>
      <w:proofErr w:type="spellStart"/>
      <w:r>
        <w:rPr>
          <w:rFonts w:ascii="Arial" w:hAnsi="Arial" w:cs="Arial"/>
          <w:sz w:val="21"/>
          <w:szCs w:val="21"/>
        </w:rPr>
        <w:t>nghĩa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sau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</w:p>
    <w:p w:rsidR="00E1438E" w:rsidRDefault="00E1438E" w:rsidP="00E1438E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sz w:val="21"/>
          <w:szCs w:val="21"/>
        </w:rPr>
        <w:t>Màu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đỏ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</w:rPr>
        <w:t>Nguy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hiểm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cấm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vào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E1438E" w:rsidRDefault="00E1438E" w:rsidP="00E1438E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sz w:val="21"/>
          <w:szCs w:val="21"/>
        </w:rPr>
        <w:t>Màu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vàng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</w:rPr>
        <w:t>Cần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chú</w:t>
      </w:r>
      <w:proofErr w:type="spellEnd"/>
      <w:r>
        <w:rPr>
          <w:rFonts w:ascii="Arial" w:hAnsi="Arial" w:cs="Arial"/>
          <w:sz w:val="21"/>
          <w:szCs w:val="21"/>
        </w:rPr>
        <w:t xml:space="preserve"> ý </w:t>
      </w:r>
      <w:proofErr w:type="spellStart"/>
      <w:r>
        <w:rPr>
          <w:rFonts w:ascii="Arial" w:hAnsi="Arial" w:cs="Arial"/>
          <w:sz w:val="21"/>
          <w:szCs w:val="21"/>
        </w:rPr>
        <w:t>khi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vào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trong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E1438E" w:rsidRDefault="00E1438E" w:rsidP="00E1438E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+ </w:t>
      </w:r>
      <w:proofErr w:type="spellStart"/>
      <w:r>
        <w:rPr>
          <w:rFonts w:ascii="Arial" w:hAnsi="Arial" w:cs="Arial"/>
          <w:sz w:val="21"/>
          <w:szCs w:val="21"/>
        </w:rPr>
        <w:t>Màu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xanh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sz w:val="21"/>
          <w:szCs w:val="21"/>
        </w:rPr>
        <w:t>Đánh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xong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thểvào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được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E1438E" w:rsidRDefault="00E1438E" w:rsidP="00E1438E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Các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quan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địa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phương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sẽquyết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định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có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thực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hiện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này</w:t>
      </w:r>
      <w:proofErr w:type="spellEnd"/>
      <w:r>
        <w:rPr>
          <w:rFonts w:ascii="Arial" w:hAnsi="Arial" w:cs="Arial"/>
          <w:sz w:val="21"/>
          <w:szCs w:val="21"/>
        </w:rPr>
        <w:t xml:space="preserve"> hay </w:t>
      </w:r>
      <w:proofErr w:type="spellStart"/>
      <w:r>
        <w:rPr>
          <w:rFonts w:ascii="Arial" w:hAnsi="Arial" w:cs="Arial"/>
          <w:sz w:val="21"/>
          <w:szCs w:val="21"/>
        </w:rPr>
        <w:t>không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hoặc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khư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vực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nào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trởthành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đối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tượng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đánh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giá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Vềthông</w:t>
      </w:r>
      <w:proofErr w:type="spellEnd"/>
      <w:r>
        <w:rPr>
          <w:rFonts w:ascii="Arial" w:hAnsi="Arial" w:cs="Arial"/>
          <w:sz w:val="21"/>
          <w:szCs w:val="21"/>
        </w:rPr>
        <w:t xml:space="preserve"> tin chi </w:t>
      </w:r>
      <w:proofErr w:type="spellStart"/>
      <w:r>
        <w:rPr>
          <w:rFonts w:ascii="Arial" w:hAnsi="Arial" w:cs="Arial"/>
          <w:sz w:val="21"/>
          <w:szCs w:val="21"/>
        </w:rPr>
        <w:t>tiết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xin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hãy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hỏi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lại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đến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các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quan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địa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phương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của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địa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chỉtòa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nhà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4C2F1D" w:rsidRDefault="00E1438E" w:rsidP="00E1438E">
      <w:r>
        <w:rPr>
          <w:rFonts w:ascii="Arial" w:hAnsi="Arial" w:cs="Arial"/>
          <w:szCs w:val="21"/>
        </w:rPr>
        <w:t xml:space="preserve">* </w:t>
      </w:r>
      <w:proofErr w:type="spellStart"/>
      <w:r>
        <w:rPr>
          <w:rFonts w:ascii="Arial" w:hAnsi="Arial" w:cs="Arial"/>
          <w:szCs w:val="21"/>
        </w:rPr>
        <w:t>Việc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đánh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giá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này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khác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với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việc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đánh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giá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toà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nhà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đểphát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hành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giấy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tờchứng</w:t>
      </w:r>
      <w:proofErr w:type="spellEnd"/>
      <w:r>
        <w:rPr>
          <w:rFonts w:ascii="Arial" w:hAnsi="Arial" w:cs="Arial"/>
          <w:szCs w:val="21"/>
        </w:rPr>
        <w:t xml:space="preserve"> minh </w:t>
      </w:r>
      <w:proofErr w:type="spellStart"/>
      <w:r>
        <w:rPr>
          <w:rFonts w:ascii="Arial" w:hAnsi="Arial" w:cs="Arial"/>
          <w:szCs w:val="21"/>
        </w:rPr>
        <w:t>bịnạn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thảm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họa</w:t>
      </w:r>
      <w:proofErr w:type="spellEnd"/>
      <w:r>
        <w:rPr>
          <w:rFonts w:ascii="Arial" w:hAnsi="Arial" w:cs="Arial"/>
          <w:szCs w:val="21"/>
        </w:rPr>
        <w:t>.</w:t>
      </w:r>
    </w:p>
    <w:sectPr w:rsidR="004C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8E"/>
    <w:rsid w:val="004C2F1D"/>
    <w:rsid w:val="00E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2FC0F-ED0A-421D-8750-994E89D2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3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2019-09-19T05:13:00Z</dcterms:created>
  <dcterms:modified xsi:type="dcterms:W3CDTF">2019-09-19T05:18:00Z</dcterms:modified>
</cp:coreProperties>
</file>