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A3DC" w14:textId="77777777" w:rsidR="000A64EE" w:rsidRPr="000A64EE" w:rsidRDefault="00896F1E" w:rsidP="00146247">
      <w:pPr>
        <w:pStyle w:val="titlename"/>
        <w:jc w:val="both"/>
        <w:rPr>
          <w:color w:val="FF0000"/>
          <w:lang w:eastAsia="zh-CN"/>
        </w:rPr>
      </w:pPr>
      <w:r>
        <w:rPr>
          <w:rFonts w:hint="eastAsia"/>
          <w:lang w:eastAsia="zh-CN"/>
        </w:rPr>
        <w:t>○国際交流支援事業実施要綱</w:t>
      </w:r>
    </w:p>
    <w:p w14:paraId="73CE35B7" w14:textId="77777777" w:rsidR="00896F1E" w:rsidRDefault="00896F1E" w:rsidP="00146247">
      <w:pPr>
        <w:wordWrap w:val="0"/>
        <w:jc w:val="both"/>
        <w:rPr>
          <w:vanish/>
        </w:rPr>
      </w:pPr>
    </w:p>
    <w:p w14:paraId="48EFA4FE" w14:textId="77777777" w:rsidR="00896F1E" w:rsidRDefault="00896F1E" w:rsidP="00146247">
      <w:pPr>
        <w:pStyle w:val="sec1"/>
        <w:wordWrap w:val="0"/>
        <w:jc w:val="both"/>
      </w:pPr>
      <w:r>
        <w:t>(</w:t>
      </w:r>
      <w:r>
        <w:rPr>
          <w:rFonts w:hint="eastAsia"/>
        </w:rPr>
        <w:t>趣旨</w:t>
      </w:r>
      <w:r>
        <w:t>)</w:t>
      </w:r>
    </w:p>
    <w:p w14:paraId="2C997353" w14:textId="77777777" w:rsidR="00896F1E" w:rsidRDefault="00896F1E" w:rsidP="00146247">
      <w:pPr>
        <w:pStyle w:val="sec0"/>
        <w:wordWrap w:val="0"/>
        <w:jc w:val="both"/>
      </w:pPr>
      <w:r>
        <w:rPr>
          <w:rFonts w:hint="eastAsia"/>
        </w:rPr>
        <w:t>第</w:t>
      </w:r>
      <w:r>
        <w:t>1</w:t>
      </w:r>
      <w:r w:rsidR="00782182">
        <w:rPr>
          <w:rFonts w:hint="eastAsia"/>
        </w:rPr>
        <w:t>条　一般財団法人自治体国際化協会（以下</w:t>
      </w:r>
      <w:r>
        <w:rPr>
          <w:rFonts w:hint="eastAsia"/>
        </w:rPr>
        <w:t>「協会」という。）は、地域の国際化を推進するため</w:t>
      </w:r>
      <w:r w:rsidR="00782182">
        <w:rPr>
          <w:rFonts w:hint="eastAsia"/>
        </w:rPr>
        <w:t>に、地方公共団体及び総務大臣に認定を受けた地域国際化協会（以下</w:t>
      </w:r>
      <w:r>
        <w:rPr>
          <w:rFonts w:hint="eastAsia"/>
        </w:rPr>
        <w:t>「地域国際化協会」という。）が主体的に行う国際交流事業のうち、特に重要性、必要性の高い事業について、予算の範囲内において地方公共団体及び地域国際化協会に対し助成金を交付する。</w:t>
      </w:r>
    </w:p>
    <w:p w14:paraId="15EA02D5" w14:textId="77777777" w:rsidR="000D4D2A" w:rsidRDefault="000D4D2A" w:rsidP="00146247">
      <w:pPr>
        <w:pStyle w:val="sec1"/>
        <w:wordWrap w:val="0"/>
        <w:ind w:left="0" w:firstLine="0"/>
        <w:jc w:val="both"/>
      </w:pPr>
    </w:p>
    <w:p w14:paraId="4D7B6A63" w14:textId="77777777" w:rsidR="00896F1E" w:rsidRDefault="00896F1E" w:rsidP="00146247">
      <w:pPr>
        <w:pStyle w:val="sec1"/>
        <w:wordWrap w:val="0"/>
        <w:jc w:val="both"/>
      </w:pPr>
      <w:r>
        <w:t>(</w:t>
      </w:r>
      <w:r>
        <w:rPr>
          <w:rFonts w:hint="eastAsia"/>
        </w:rPr>
        <w:t>助成対象団体</w:t>
      </w:r>
      <w:r>
        <w:t>)</w:t>
      </w:r>
    </w:p>
    <w:p w14:paraId="12AD3CF9" w14:textId="77777777" w:rsidR="00896F1E" w:rsidRDefault="00896F1E" w:rsidP="00146247">
      <w:pPr>
        <w:pStyle w:val="sec0"/>
        <w:wordWrap w:val="0"/>
        <w:jc w:val="both"/>
      </w:pPr>
      <w:r>
        <w:rPr>
          <w:rFonts w:hint="eastAsia"/>
        </w:rPr>
        <w:t>第</w:t>
      </w:r>
      <w:r>
        <w:t>2</w:t>
      </w:r>
      <w:r>
        <w:rPr>
          <w:rFonts w:hint="eastAsia"/>
        </w:rPr>
        <w:t>条　助成対象団体は、都道府県、市区町村及び地域国際化協会とする。</w:t>
      </w:r>
    </w:p>
    <w:p w14:paraId="1B08CA3E" w14:textId="77777777" w:rsidR="001B4A48" w:rsidRPr="00241ABC" w:rsidRDefault="001B4A48" w:rsidP="00146247">
      <w:pPr>
        <w:pStyle w:val="sec1"/>
        <w:wordWrap w:val="0"/>
        <w:ind w:left="0" w:firstLine="0"/>
        <w:jc w:val="both"/>
      </w:pPr>
    </w:p>
    <w:p w14:paraId="3B435F53" w14:textId="77777777" w:rsidR="00896F1E" w:rsidRDefault="00896F1E" w:rsidP="00146247">
      <w:pPr>
        <w:pStyle w:val="sec1"/>
        <w:wordWrap w:val="0"/>
        <w:jc w:val="both"/>
      </w:pPr>
      <w:r>
        <w:t>(</w:t>
      </w:r>
      <w:r>
        <w:rPr>
          <w:rFonts w:hint="eastAsia"/>
        </w:rPr>
        <w:t>助成対象事業</w:t>
      </w:r>
      <w:r>
        <w:t>)</w:t>
      </w:r>
    </w:p>
    <w:p w14:paraId="22ACD2D6" w14:textId="77777777" w:rsidR="00BA12AF" w:rsidRPr="00BD690B" w:rsidRDefault="00896F1E" w:rsidP="007E63AA">
      <w:pPr>
        <w:pStyle w:val="sec0"/>
        <w:wordWrap w:val="0"/>
        <w:jc w:val="both"/>
        <w:rPr>
          <w:strike/>
          <w:color w:val="FF0000"/>
        </w:rPr>
      </w:pPr>
      <w:r>
        <w:rPr>
          <w:rFonts w:hint="eastAsia"/>
        </w:rPr>
        <w:t>第</w:t>
      </w:r>
      <w:r w:rsidR="00241ABC" w:rsidRPr="00241ABC">
        <w:rPr>
          <w:rFonts w:hint="eastAsia"/>
          <w:color w:val="000000" w:themeColor="text1"/>
        </w:rPr>
        <w:t>3</w:t>
      </w:r>
      <w:r w:rsidRPr="00241ABC">
        <w:rPr>
          <w:rFonts w:hint="eastAsia"/>
          <w:color w:val="000000" w:themeColor="text1"/>
        </w:rPr>
        <w:t>条　助成対象事業は、助成対象団体が新規に実施する国際交流事業のうち、交流の拡大</w:t>
      </w:r>
      <w:r>
        <w:rPr>
          <w:rFonts w:hint="eastAsia"/>
        </w:rPr>
        <w:t>や発展が見込まれ、地域住民等の幅広い参画が</w:t>
      </w:r>
      <w:r w:rsidRPr="00160216">
        <w:rPr>
          <w:rFonts w:hint="eastAsia"/>
        </w:rPr>
        <w:t>見込まれる</w:t>
      </w:r>
      <w:r>
        <w:rPr>
          <w:rFonts w:hint="eastAsia"/>
        </w:rPr>
        <w:t>事業で次の</w:t>
      </w:r>
      <w:r w:rsidR="00782182">
        <w:rPr>
          <w:rFonts w:hint="eastAsia"/>
        </w:rPr>
        <w:t>各号の</w:t>
      </w:r>
      <w:r w:rsidR="001E5039">
        <w:rPr>
          <w:rFonts w:hint="eastAsia"/>
        </w:rPr>
        <w:t>いず</w:t>
      </w:r>
      <w:r w:rsidR="001E5039" w:rsidRPr="003C3996">
        <w:rPr>
          <w:rFonts w:hint="eastAsia"/>
        </w:rPr>
        <w:t>れかに該当する事業</w:t>
      </w:r>
      <w:r w:rsidR="00782182" w:rsidRPr="003C3996">
        <w:rPr>
          <w:rFonts w:hint="eastAsia"/>
        </w:rPr>
        <w:t>とする。ただし、継続的に行われている事業で</w:t>
      </w:r>
      <w:r w:rsidRPr="003C3996">
        <w:rPr>
          <w:rFonts w:hint="eastAsia"/>
        </w:rPr>
        <w:t>あっても</w:t>
      </w:r>
      <w:r w:rsidR="00BA12AF" w:rsidRPr="003C3996">
        <w:rPr>
          <w:rFonts w:hint="eastAsia"/>
        </w:rPr>
        <w:t>他の</w:t>
      </w:r>
      <w:r w:rsidR="00BD690B" w:rsidRPr="003C3996">
        <w:rPr>
          <w:rFonts w:hint="eastAsia"/>
        </w:rPr>
        <w:t>地方公共団体及び地域国際化協会</w:t>
      </w:r>
      <w:r w:rsidR="00BA12AF" w:rsidRPr="003C3996">
        <w:rPr>
          <w:rFonts w:hint="eastAsia"/>
        </w:rPr>
        <w:t>のモデルとなり得る先駆的な事業であれば対象とする。</w:t>
      </w:r>
    </w:p>
    <w:p w14:paraId="5B2133DB" w14:textId="77777777" w:rsidR="00896F1E" w:rsidRDefault="00896F1E" w:rsidP="00146247">
      <w:pPr>
        <w:pStyle w:val="sec1"/>
        <w:wordWrap w:val="0"/>
        <w:jc w:val="both"/>
      </w:pPr>
      <w:bookmarkStart w:id="0" w:name="13000042701000000063"/>
      <w:bookmarkEnd w:id="0"/>
      <w:r>
        <w:t>(1)</w:t>
      </w:r>
      <w:r>
        <w:rPr>
          <w:rFonts w:hint="eastAsia"/>
        </w:rPr>
        <w:t xml:space="preserve">　姉妹提携又は友好提携に関する記念事業</w:t>
      </w:r>
    </w:p>
    <w:p w14:paraId="23CF49C7" w14:textId="77777777" w:rsidR="00896F1E" w:rsidRDefault="00896F1E" w:rsidP="00146247">
      <w:pPr>
        <w:pStyle w:val="sec1"/>
        <w:wordWrap w:val="0"/>
        <w:jc w:val="both"/>
      </w:pPr>
      <w:bookmarkStart w:id="1" w:name="13000042701000000067"/>
      <w:bookmarkEnd w:id="1"/>
      <w:r>
        <w:t>(2)</w:t>
      </w:r>
      <w:r w:rsidR="00F24512">
        <w:rPr>
          <w:rFonts w:hint="eastAsia"/>
        </w:rPr>
        <w:t xml:space="preserve">　文化、芸術又は</w:t>
      </w:r>
      <w:r>
        <w:rPr>
          <w:rFonts w:hint="eastAsia"/>
        </w:rPr>
        <w:t>研究に関する交流事業</w:t>
      </w:r>
    </w:p>
    <w:p w14:paraId="624E1C60" w14:textId="77777777" w:rsidR="00896F1E" w:rsidRDefault="00896F1E" w:rsidP="00146247">
      <w:pPr>
        <w:pStyle w:val="sec1"/>
        <w:wordWrap w:val="0"/>
        <w:jc w:val="both"/>
      </w:pPr>
      <w:bookmarkStart w:id="2" w:name="13000042701000000071"/>
      <w:bookmarkEnd w:id="2"/>
      <w:r>
        <w:t>(3)</w:t>
      </w:r>
      <w:r>
        <w:rPr>
          <w:rFonts w:hint="eastAsia"/>
        </w:rPr>
        <w:t xml:space="preserve">　青少年交流に関する事業</w:t>
      </w:r>
    </w:p>
    <w:p w14:paraId="69A37AD8" w14:textId="77777777" w:rsidR="00CB3D7E" w:rsidRDefault="00CB3D7E" w:rsidP="00146247">
      <w:pPr>
        <w:pStyle w:val="sec1"/>
        <w:wordWrap w:val="0"/>
        <w:jc w:val="both"/>
      </w:pPr>
      <w:r>
        <w:t>(4)</w:t>
      </w:r>
      <w:r>
        <w:rPr>
          <w:rFonts w:hint="eastAsia"/>
        </w:rPr>
        <w:t xml:space="preserve">　国際会議に関する事業</w:t>
      </w:r>
    </w:p>
    <w:p w14:paraId="3FACA6DB" w14:textId="77777777" w:rsidR="00CB3D7E" w:rsidRDefault="00CB3D7E" w:rsidP="00146247">
      <w:pPr>
        <w:pStyle w:val="sec1"/>
        <w:wordWrap w:val="0"/>
        <w:jc w:val="both"/>
      </w:pPr>
      <w:r>
        <w:t>(5)</w:t>
      </w:r>
      <w:r>
        <w:rPr>
          <w:rFonts w:hint="eastAsia"/>
        </w:rPr>
        <w:t xml:space="preserve">　その他地域の特色を活かした交流事業</w:t>
      </w:r>
    </w:p>
    <w:p w14:paraId="5D89F919" w14:textId="77777777" w:rsidR="00896F1E" w:rsidRDefault="00896F1E" w:rsidP="00146247">
      <w:pPr>
        <w:pStyle w:val="sec0"/>
        <w:wordWrap w:val="0"/>
        <w:jc w:val="both"/>
      </w:pPr>
      <w:r>
        <w:t>2</w:t>
      </w:r>
      <w:r w:rsidR="001E5039">
        <w:rPr>
          <w:rFonts w:hint="eastAsia"/>
        </w:rPr>
        <w:t xml:space="preserve">　前項の規定にかかわらず、次の各号のいずれかに該当する事業</w:t>
      </w:r>
      <w:r>
        <w:rPr>
          <w:rFonts w:hint="eastAsia"/>
        </w:rPr>
        <w:t>は、助成対象としない。</w:t>
      </w:r>
    </w:p>
    <w:p w14:paraId="1126103F" w14:textId="77777777" w:rsidR="00896F1E" w:rsidRDefault="00896F1E" w:rsidP="00146247">
      <w:pPr>
        <w:pStyle w:val="sec1"/>
        <w:wordWrap w:val="0"/>
        <w:jc w:val="both"/>
      </w:pPr>
      <w:bookmarkStart w:id="3" w:name="13000019001000000036"/>
      <w:bookmarkEnd w:id="3"/>
      <w:r>
        <w:t>(1)</w:t>
      </w:r>
      <w:r w:rsidR="001E5039">
        <w:rPr>
          <w:rFonts w:hint="eastAsia"/>
        </w:rPr>
        <w:t xml:space="preserve">　単なる資金供与だけの事業</w:t>
      </w:r>
    </w:p>
    <w:p w14:paraId="7C4A0465" w14:textId="77777777" w:rsidR="00896F1E" w:rsidRPr="00666D8A" w:rsidRDefault="00896F1E" w:rsidP="00146247">
      <w:pPr>
        <w:pStyle w:val="sec1"/>
        <w:wordWrap w:val="0"/>
        <w:jc w:val="both"/>
        <w:rPr>
          <w:color w:val="000000" w:themeColor="text1"/>
        </w:rPr>
      </w:pPr>
      <w:bookmarkStart w:id="4" w:name="13000019001000000032"/>
      <w:bookmarkEnd w:id="4"/>
      <w:r>
        <w:t>(2)</w:t>
      </w:r>
      <w:r w:rsidR="00160216">
        <w:rPr>
          <w:rFonts w:hint="eastAsia"/>
        </w:rPr>
        <w:t xml:space="preserve">　国、</w:t>
      </w:r>
      <w:r w:rsidR="006330B9" w:rsidRPr="003C3996">
        <w:rPr>
          <w:rFonts w:hint="eastAsia"/>
        </w:rPr>
        <w:t>地方公共団体</w:t>
      </w:r>
      <w:r w:rsidR="00160216" w:rsidRPr="003C3996">
        <w:rPr>
          <w:rFonts w:hint="eastAsia"/>
        </w:rPr>
        <w:t>及び</w:t>
      </w:r>
      <w:r w:rsidR="001E5039" w:rsidRPr="003C3996">
        <w:rPr>
          <w:rFonts w:hint="eastAsia"/>
        </w:rPr>
        <w:t>これ</w:t>
      </w:r>
      <w:r w:rsidR="00160216" w:rsidRPr="003C3996">
        <w:rPr>
          <w:rFonts w:hint="eastAsia"/>
        </w:rPr>
        <w:t>ら</w:t>
      </w:r>
      <w:r w:rsidR="001E5039">
        <w:rPr>
          <w:rFonts w:hint="eastAsia"/>
        </w:rPr>
        <w:t>に準</w:t>
      </w:r>
      <w:r w:rsidR="001E5039" w:rsidRPr="00666D8A">
        <w:rPr>
          <w:rFonts w:hint="eastAsia"/>
          <w:color w:val="000000" w:themeColor="text1"/>
        </w:rPr>
        <w:t>ずる機関からの助成を受けている事業</w:t>
      </w:r>
    </w:p>
    <w:p w14:paraId="3E9789C8" w14:textId="77777777" w:rsidR="004B070F" w:rsidRPr="00666D8A" w:rsidRDefault="004B070F" w:rsidP="00146247">
      <w:pPr>
        <w:pStyle w:val="sec1"/>
        <w:wordWrap w:val="0"/>
        <w:jc w:val="both"/>
        <w:rPr>
          <w:color w:val="000000" w:themeColor="text1"/>
        </w:rPr>
      </w:pPr>
      <w:bookmarkStart w:id="5" w:name="13000019001000000024"/>
      <w:bookmarkEnd w:id="5"/>
      <w:r w:rsidRPr="00666D8A">
        <w:rPr>
          <w:rFonts w:hint="eastAsia"/>
          <w:color w:val="000000" w:themeColor="text1"/>
        </w:rPr>
        <w:t>(3)</w:t>
      </w:r>
      <w:r w:rsidR="0034552C" w:rsidRPr="00666D8A">
        <w:rPr>
          <w:rFonts w:hint="eastAsia"/>
          <w:color w:val="000000" w:themeColor="text1"/>
        </w:rPr>
        <w:t xml:space="preserve">　</w:t>
      </w:r>
      <w:r w:rsidR="00241ABC" w:rsidRPr="00666D8A">
        <w:rPr>
          <w:rFonts w:hint="eastAsia"/>
          <w:color w:val="000000" w:themeColor="text1"/>
        </w:rPr>
        <w:t>次条に掲げる</w:t>
      </w:r>
      <w:r w:rsidR="0034552C" w:rsidRPr="00666D8A">
        <w:rPr>
          <w:rFonts w:hint="eastAsia"/>
          <w:color w:val="000000" w:themeColor="text1"/>
        </w:rPr>
        <w:t>事業</w:t>
      </w:r>
      <w:r w:rsidR="00517FDE" w:rsidRPr="00666D8A">
        <w:rPr>
          <w:rFonts w:hint="eastAsia"/>
          <w:color w:val="000000" w:themeColor="text1"/>
        </w:rPr>
        <w:t>実施に係る</w:t>
      </w:r>
      <w:r w:rsidRPr="00666D8A">
        <w:rPr>
          <w:rFonts w:hint="eastAsia"/>
          <w:color w:val="000000" w:themeColor="text1"/>
        </w:rPr>
        <w:t>助成対象経費が</w:t>
      </w:r>
      <w:r w:rsidR="001A1F7D" w:rsidRPr="00666D8A">
        <w:rPr>
          <w:rFonts w:hint="eastAsia"/>
          <w:color w:val="000000" w:themeColor="text1"/>
        </w:rPr>
        <w:t>２００</w:t>
      </w:r>
      <w:r w:rsidRPr="00666D8A">
        <w:rPr>
          <w:rFonts w:hint="eastAsia"/>
          <w:color w:val="000000" w:themeColor="text1"/>
        </w:rPr>
        <w:t>万円以下の事業</w:t>
      </w:r>
    </w:p>
    <w:p w14:paraId="568D977F" w14:textId="77777777" w:rsidR="004B070F" w:rsidRDefault="004B070F" w:rsidP="00146247">
      <w:pPr>
        <w:pStyle w:val="sec1"/>
        <w:wordWrap w:val="0"/>
        <w:jc w:val="both"/>
      </w:pPr>
      <w:r w:rsidRPr="00666D8A">
        <w:rPr>
          <w:color w:val="000000" w:themeColor="text1"/>
        </w:rPr>
        <w:t>(</w:t>
      </w:r>
      <w:r w:rsidRPr="00666D8A">
        <w:rPr>
          <w:rFonts w:hint="eastAsia"/>
          <w:color w:val="000000" w:themeColor="text1"/>
        </w:rPr>
        <w:t>4</w:t>
      </w:r>
      <w:r w:rsidRPr="00666D8A">
        <w:rPr>
          <w:color w:val="000000" w:themeColor="text1"/>
        </w:rPr>
        <w:t>)</w:t>
      </w:r>
      <w:r w:rsidRPr="00666D8A">
        <w:rPr>
          <w:rFonts w:hint="eastAsia"/>
          <w:color w:val="000000" w:themeColor="text1"/>
        </w:rPr>
        <w:t xml:space="preserve">　その他協会の助成事</w:t>
      </w:r>
      <w:r>
        <w:rPr>
          <w:rFonts w:hint="eastAsia"/>
        </w:rPr>
        <w:t>業としてふさわしくないと協会が認める事業</w:t>
      </w:r>
    </w:p>
    <w:p w14:paraId="10F9B4D0" w14:textId="77777777" w:rsidR="000E7D67" w:rsidRDefault="000E7D67" w:rsidP="00146247">
      <w:pPr>
        <w:pStyle w:val="sec1"/>
        <w:wordWrap w:val="0"/>
        <w:ind w:left="0" w:firstLine="0"/>
        <w:jc w:val="both"/>
      </w:pPr>
    </w:p>
    <w:p w14:paraId="569A4296" w14:textId="77777777" w:rsidR="000E7D67" w:rsidRDefault="00896F1E" w:rsidP="000E7D67">
      <w:pPr>
        <w:pStyle w:val="sec1"/>
        <w:wordWrap w:val="0"/>
        <w:jc w:val="both"/>
      </w:pPr>
      <w:r>
        <w:t>(</w:t>
      </w:r>
      <w:r>
        <w:rPr>
          <w:rFonts w:hint="eastAsia"/>
        </w:rPr>
        <w:t>助成対象経費</w:t>
      </w:r>
      <w:r>
        <w:t>)</w:t>
      </w:r>
    </w:p>
    <w:p w14:paraId="76F96914" w14:textId="77777777" w:rsidR="00896F1E" w:rsidRPr="00241ABC" w:rsidRDefault="00896F1E" w:rsidP="000E7D67">
      <w:pPr>
        <w:pStyle w:val="sec1"/>
        <w:wordWrap w:val="0"/>
        <w:ind w:leftChars="19" w:left="283"/>
        <w:jc w:val="both"/>
        <w:rPr>
          <w:color w:val="000000" w:themeColor="text1"/>
        </w:rPr>
      </w:pPr>
      <w:r>
        <w:rPr>
          <w:rFonts w:hint="eastAsia"/>
        </w:rPr>
        <w:t>第</w:t>
      </w:r>
      <w:r w:rsidR="00241ABC" w:rsidRPr="00241ABC">
        <w:rPr>
          <w:rFonts w:hint="eastAsia"/>
          <w:color w:val="000000" w:themeColor="text1"/>
        </w:rPr>
        <w:t>4</w:t>
      </w:r>
      <w:r w:rsidRPr="00241ABC">
        <w:rPr>
          <w:rFonts w:hint="eastAsia"/>
          <w:color w:val="000000" w:themeColor="text1"/>
        </w:rPr>
        <w:t>条　助成対象経費は、前条</w:t>
      </w:r>
      <w:r w:rsidR="00303961" w:rsidRPr="00241ABC">
        <w:rPr>
          <w:rFonts w:hint="eastAsia"/>
          <w:color w:val="000000" w:themeColor="text1"/>
        </w:rPr>
        <w:t>の規定により助成対象となる</w:t>
      </w:r>
      <w:r w:rsidRPr="00241ABC">
        <w:rPr>
          <w:rFonts w:hint="eastAsia"/>
          <w:color w:val="000000" w:themeColor="text1"/>
        </w:rPr>
        <w:t>事業に要する経費（ただし、助成対象団体が参加者負担等を徴する場合には、総額から参加者負担等の収入を控除した額）とする。</w:t>
      </w:r>
    </w:p>
    <w:p w14:paraId="59411661" w14:textId="77777777" w:rsidR="00896F1E" w:rsidRPr="00241ABC" w:rsidRDefault="00896F1E" w:rsidP="00146247">
      <w:pPr>
        <w:pStyle w:val="sec0"/>
        <w:wordWrap w:val="0"/>
        <w:jc w:val="both"/>
        <w:rPr>
          <w:color w:val="000000" w:themeColor="text1"/>
        </w:rPr>
      </w:pPr>
      <w:r w:rsidRPr="00241ABC">
        <w:rPr>
          <w:color w:val="000000" w:themeColor="text1"/>
        </w:rPr>
        <w:t>2</w:t>
      </w:r>
      <w:r w:rsidRPr="00241ABC">
        <w:rPr>
          <w:rFonts w:hint="eastAsia"/>
          <w:color w:val="000000" w:themeColor="text1"/>
        </w:rPr>
        <w:t xml:space="preserve">　前項の規定にかかわらず、次に掲げる経費は助成対象としない。なお、委託費に計上する場合も同様とする。</w:t>
      </w:r>
    </w:p>
    <w:p w14:paraId="310479A8" w14:textId="77777777" w:rsidR="00896F1E" w:rsidRPr="00241ABC" w:rsidRDefault="00896F1E" w:rsidP="00146247">
      <w:pPr>
        <w:pStyle w:val="sec1"/>
        <w:wordWrap w:val="0"/>
        <w:jc w:val="both"/>
        <w:rPr>
          <w:color w:val="000000" w:themeColor="text1"/>
        </w:rPr>
      </w:pPr>
      <w:bookmarkStart w:id="6" w:name="13000019001000000068"/>
      <w:bookmarkEnd w:id="6"/>
      <w:r w:rsidRPr="00241ABC">
        <w:rPr>
          <w:color w:val="000000" w:themeColor="text1"/>
        </w:rPr>
        <w:t>(1)</w:t>
      </w:r>
      <w:r w:rsidRPr="00241ABC">
        <w:rPr>
          <w:rFonts w:hint="eastAsia"/>
          <w:color w:val="000000" w:themeColor="text1"/>
        </w:rPr>
        <w:t xml:space="preserve">　補助金</w:t>
      </w:r>
    </w:p>
    <w:p w14:paraId="13BBE386" w14:textId="77777777" w:rsidR="00896F1E" w:rsidRPr="00241ABC" w:rsidRDefault="00896F1E" w:rsidP="00146247">
      <w:pPr>
        <w:pStyle w:val="sec1"/>
        <w:wordWrap w:val="0"/>
        <w:jc w:val="both"/>
        <w:rPr>
          <w:color w:val="000000" w:themeColor="text1"/>
        </w:rPr>
      </w:pPr>
      <w:bookmarkStart w:id="7" w:name="13000042701000000034"/>
      <w:bookmarkEnd w:id="7"/>
      <w:r w:rsidRPr="00241ABC">
        <w:rPr>
          <w:color w:val="000000" w:themeColor="text1"/>
        </w:rPr>
        <w:t>(2)</w:t>
      </w:r>
      <w:r w:rsidRPr="00241ABC">
        <w:rPr>
          <w:rFonts w:hint="eastAsia"/>
          <w:color w:val="000000" w:themeColor="text1"/>
        </w:rPr>
        <w:t xml:space="preserve">　職員旅費</w:t>
      </w:r>
    </w:p>
    <w:p w14:paraId="2A1435B7" w14:textId="77777777" w:rsidR="00896F1E" w:rsidRPr="00241ABC" w:rsidRDefault="00896F1E" w:rsidP="00146247">
      <w:pPr>
        <w:pStyle w:val="sec1"/>
        <w:wordWrap w:val="0"/>
        <w:jc w:val="both"/>
        <w:rPr>
          <w:color w:val="000000" w:themeColor="text1"/>
        </w:rPr>
      </w:pPr>
      <w:bookmarkStart w:id="8" w:name="13000019001000000064"/>
      <w:bookmarkEnd w:id="8"/>
      <w:r w:rsidRPr="00241ABC">
        <w:rPr>
          <w:color w:val="000000" w:themeColor="text1"/>
        </w:rPr>
        <w:lastRenderedPageBreak/>
        <w:t>(3)</w:t>
      </w:r>
      <w:r w:rsidRPr="00241ABC">
        <w:rPr>
          <w:rFonts w:hint="eastAsia"/>
          <w:color w:val="000000" w:themeColor="text1"/>
        </w:rPr>
        <w:t xml:space="preserve">　他用途に転用可能な備品整備等</w:t>
      </w:r>
    </w:p>
    <w:p w14:paraId="645D837F" w14:textId="77777777" w:rsidR="00896F1E" w:rsidRPr="00241ABC" w:rsidRDefault="00896F1E" w:rsidP="00146247">
      <w:pPr>
        <w:pStyle w:val="sec1"/>
        <w:wordWrap w:val="0"/>
        <w:jc w:val="both"/>
        <w:rPr>
          <w:color w:val="000000" w:themeColor="text1"/>
        </w:rPr>
      </w:pPr>
      <w:bookmarkStart w:id="9" w:name="13000019001000000060"/>
      <w:bookmarkEnd w:id="9"/>
      <w:r w:rsidRPr="00241ABC">
        <w:rPr>
          <w:color w:val="000000" w:themeColor="text1"/>
        </w:rPr>
        <w:t>(4)</w:t>
      </w:r>
      <w:r w:rsidRPr="00241ABC">
        <w:rPr>
          <w:rFonts w:hint="eastAsia"/>
          <w:color w:val="000000" w:themeColor="text1"/>
        </w:rPr>
        <w:t xml:space="preserve">　工事を伴う施設整備等</w:t>
      </w:r>
    </w:p>
    <w:p w14:paraId="728A8D0E" w14:textId="77777777" w:rsidR="00896F1E" w:rsidRPr="00241ABC" w:rsidRDefault="00896F1E" w:rsidP="00146247">
      <w:pPr>
        <w:pStyle w:val="sec1"/>
        <w:wordWrap w:val="0"/>
        <w:jc w:val="both"/>
        <w:rPr>
          <w:color w:val="000000" w:themeColor="text1"/>
        </w:rPr>
      </w:pPr>
      <w:bookmarkStart w:id="10" w:name="13000019001000000048"/>
      <w:bookmarkEnd w:id="10"/>
      <w:r w:rsidRPr="00241ABC">
        <w:rPr>
          <w:color w:val="000000" w:themeColor="text1"/>
        </w:rPr>
        <w:t>(5)</w:t>
      </w:r>
      <w:r w:rsidRPr="00241ABC">
        <w:rPr>
          <w:rFonts w:hint="eastAsia"/>
          <w:color w:val="000000" w:themeColor="text1"/>
        </w:rPr>
        <w:t xml:space="preserve">　職員等の人件費、光熱水費、家賃、定期刊行物発行に要する経費など、助成対象団体の通常運営に要する経常的経費</w:t>
      </w:r>
    </w:p>
    <w:p w14:paraId="48523DD5" w14:textId="77777777" w:rsidR="00896F1E" w:rsidRPr="00241ABC" w:rsidRDefault="00896F1E" w:rsidP="00146247">
      <w:pPr>
        <w:pStyle w:val="sec1"/>
        <w:wordWrap w:val="0"/>
        <w:jc w:val="both"/>
        <w:rPr>
          <w:color w:val="000000" w:themeColor="text1"/>
        </w:rPr>
      </w:pPr>
      <w:bookmarkStart w:id="11" w:name="13000019001000000019"/>
      <w:bookmarkEnd w:id="11"/>
      <w:r w:rsidRPr="00241ABC">
        <w:rPr>
          <w:color w:val="000000" w:themeColor="text1"/>
        </w:rPr>
        <w:t>(6)</w:t>
      </w:r>
      <w:r w:rsidR="00303961" w:rsidRPr="00241ABC">
        <w:rPr>
          <w:rFonts w:hint="eastAsia"/>
          <w:color w:val="000000" w:themeColor="text1"/>
        </w:rPr>
        <w:t xml:space="preserve">　積立金及び預金（周年</w:t>
      </w:r>
      <w:r w:rsidRPr="00241ABC">
        <w:rPr>
          <w:rFonts w:hint="eastAsia"/>
          <w:color w:val="000000" w:themeColor="text1"/>
        </w:rPr>
        <w:t>事業等に対する計画的な積み立てを含む。）</w:t>
      </w:r>
    </w:p>
    <w:p w14:paraId="161AF603" w14:textId="77777777" w:rsidR="000D4D2A" w:rsidRPr="00241ABC" w:rsidRDefault="000D4D2A" w:rsidP="00146247">
      <w:pPr>
        <w:pStyle w:val="sec1"/>
        <w:wordWrap w:val="0"/>
        <w:jc w:val="both"/>
        <w:rPr>
          <w:color w:val="000000" w:themeColor="text1"/>
        </w:rPr>
      </w:pPr>
    </w:p>
    <w:p w14:paraId="235C9E91"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助成額</w:t>
      </w:r>
      <w:r w:rsidRPr="00241ABC">
        <w:rPr>
          <w:color w:val="000000" w:themeColor="text1"/>
        </w:rPr>
        <w:t>)</w:t>
      </w:r>
    </w:p>
    <w:p w14:paraId="333BF379"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241ABC" w:rsidRPr="00241ABC">
        <w:rPr>
          <w:rFonts w:hint="eastAsia"/>
          <w:color w:val="000000" w:themeColor="text1"/>
        </w:rPr>
        <w:t>5</w:t>
      </w:r>
      <w:r w:rsidRPr="00241ABC">
        <w:rPr>
          <w:rFonts w:hint="eastAsia"/>
          <w:color w:val="000000" w:themeColor="text1"/>
        </w:rPr>
        <w:t>条　助成額は、前条に規定する経費の総額の１／２以内の額で、次の金額を上限とする</w:t>
      </w:r>
      <w:r w:rsidR="00241ABC" w:rsidRPr="00241ABC">
        <w:rPr>
          <w:rFonts w:hint="eastAsia"/>
          <w:color w:val="000000" w:themeColor="text1"/>
        </w:rPr>
        <w:t>。</w:t>
      </w:r>
    </w:p>
    <w:p w14:paraId="1DF837C9" w14:textId="77777777" w:rsidR="00896F1E" w:rsidRPr="00241ABC" w:rsidRDefault="00896F1E" w:rsidP="00146247">
      <w:pPr>
        <w:pStyle w:val="sec1"/>
        <w:wordWrap w:val="0"/>
        <w:jc w:val="both"/>
        <w:rPr>
          <w:color w:val="000000" w:themeColor="text1"/>
        </w:rPr>
      </w:pPr>
      <w:bookmarkStart w:id="12" w:name="13000019001000000080"/>
      <w:bookmarkEnd w:id="12"/>
      <w:r w:rsidRPr="00241ABC">
        <w:rPr>
          <w:color w:val="000000" w:themeColor="text1"/>
        </w:rPr>
        <w:t>(1)</w:t>
      </w:r>
      <w:r w:rsidRPr="00241ABC">
        <w:rPr>
          <w:rFonts w:hint="eastAsia"/>
          <w:color w:val="000000" w:themeColor="text1"/>
        </w:rPr>
        <w:t xml:space="preserve">　主として海外で行う事業　１事業あたり５００万円</w:t>
      </w:r>
    </w:p>
    <w:p w14:paraId="5680D0CB" w14:textId="77777777" w:rsidR="00896F1E" w:rsidRPr="00241ABC" w:rsidRDefault="00896F1E" w:rsidP="00146247">
      <w:pPr>
        <w:pStyle w:val="sec1"/>
        <w:wordWrap w:val="0"/>
        <w:jc w:val="both"/>
        <w:rPr>
          <w:color w:val="000000" w:themeColor="text1"/>
        </w:rPr>
      </w:pPr>
      <w:bookmarkStart w:id="13" w:name="13000019001000000076"/>
      <w:bookmarkEnd w:id="13"/>
      <w:r w:rsidRPr="00241ABC">
        <w:rPr>
          <w:color w:val="000000" w:themeColor="text1"/>
        </w:rPr>
        <w:t>(2)</w:t>
      </w:r>
      <w:r w:rsidRPr="00241ABC">
        <w:rPr>
          <w:rFonts w:hint="eastAsia"/>
          <w:color w:val="000000" w:themeColor="text1"/>
        </w:rPr>
        <w:t xml:space="preserve">　主として日本国内で行う事業　１事業あたり３００万円</w:t>
      </w:r>
    </w:p>
    <w:p w14:paraId="26D6CD1F" w14:textId="77777777" w:rsidR="000D4D2A" w:rsidRPr="00241ABC" w:rsidRDefault="000D4D2A" w:rsidP="00146247">
      <w:pPr>
        <w:pStyle w:val="sec1"/>
        <w:wordWrap w:val="0"/>
        <w:jc w:val="both"/>
        <w:rPr>
          <w:color w:val="000000" w:themeColor="text1"/>
        </w:rPr>
      </w:pPr>
    </w:p>
    <w:p w14:paraId="1987DBC8"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申請方法</w:t>
      </w:r>
      <w:r w:rsidRPr="00241ABC">
        <w:rPr>
          <w:color w:val="000000" w:themeColor="text1"/>
        </w:rPr>
        <w:t>)</w:t>
      </w:r>
    </w:p>
    <w:p w14:paraId="0C074001"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241ABC" w:rsidRPr="00241ABC">
        <w:rPr>
          <w:rFonts w:hint="eastAsia"/>
          <w:color w:val="000000" w:themeColor="text1"/>
        </w:rPr>
        <w:t>6</w:t>
      </w:r>
      <w:r w:rsidRPr="00241ABC">
        <w:rPr>
          <w:rFonts w:hint="eastAsia"/>
          <w:color w:val="000000" w:themeColor="text1"/>
        </w:rPr>
        <w:t>条　この助成金の交付を受けようとする団体（複数の</w:t>
      </w:r>
      <w:r w:rsidR="00303961" w:rsidRPr="00241ABC">
        <w:rPr>
          <w:rFonts w:hint="eastAsia"/>
          <w:color w:val="000000" w:themeColor="text1"/>
        </w:rPr>
        <w:t>団体が共同して助成対象事業を行う場合にあっては、代表となる団体</w:t>
      </w:r>
      <w:r w:rsidRPr="00241ABC">
        <w:rPr>
          <w:rFonts w:hint="eastAsia"/>
          <w:color w:val="000000" w:themeColor="text1"/>
        </w:rPr>
        <w:t>）は、助成申請書（様式第１号）に、次に掲げる書類を添えて、協会に提出する。</w:t>
      </w:r>
    </w:p>
    <w:p w14:paraId="0D2F309F" w14:textId="77777777" w:rsidR="00896F1E" w:rsidRPr="00241ABC" w:rsidRDefault="00896F1E" w:rsidP="00146247">
      <w:pPr>
        <w:pStyle w:val="sec1"/>
        <w:wordWrap w:val="0"/>
        <w:jc w:val="both"/>
        <w:rPr>
          <w:color w:val="000000" w:themeColor="text1"/>
          <w:lang w:eastAsia="zh-CN"/>
        </w:rPr>
      </w:pPr>
      <w:bookmarkStart w:id="14" w:name="13000019001000000088"/>
      <w:bookmarkEnd w:id="14"/>
      <w:r w:rsidRPr="00241ABC">
        <w:rPr>
          <w:color w:val="000000" w:themeColor="text1"/>
          <w:lang w:eastAsia="zh-CN"/>
        </w:rPr>
        <w:t>(1)</w:t>
      </w:r>
      <w:r w:rsidRPr="00241ABC">
        <w:rPr>
          <w:rFonts w:hint="eastAsia"/>
          <w:color w:val="000000" w:themeColor="text1"/>
          <w:lang w:eastAsia="zh-CN"/>
        </w:rPr>
        <w:t xml:space="preserve">　事業計画書（様式第１号－１）</w:t>
      </w:r>
    </w:p>
    <w:p w14:paraId="6668F776" w14:textId="77777777" w:rsidR="00896F1E" w:rsidRPr="00241ABC" w:rsidRDefault="00896F1E" w:rsidP="00146247">
      <w:pPr>
        <w:pStyle w:val="sec1"/>
        <w:wordWrap w:val="0"/>
        <w:jc w:val="both"/>
        <w:rPr>
          <w:color w:val="000000" w:themeColor="text1"/>
          <w:lang w:eastAsia="zh-CN"/>
        </w:rPr>
      </w:pPr>
      <w:bookmarkStart w:id="15" w:name="13000019001000000084"/>
      <w:bookmarkEnd w:id="15"/>
      <w:r w:rsidRPr="00241ABC">
        <w:rPr>
          <w:color w:val="000000" w:themeColor="text1"/>
          <w:lang w:eastAsia="zh-CN"/>
        </w:rPr>
        <w:t>(2)</w:t>
      </w:r>
      <w:r w:rsidRPr="00241ABC">
        <w:rPr>
          <w:rFonts w:hint="eastAsia"/>
          <w:color w:val="000000" w:themeColor="text1"/>
          <w:lang w:eastAsia="zh-CN"/>
        </w:rPr>
        <w:t xml:space="preserve">　助成事業経費内訳書（様式第１号－２）</w:t>
      </w:r>
    </w:p>
    <w:p w14:paraId="63EA5071" w14:textId="77777777" w:rsidR="000D4D2A" w:rsidRPr="00241ABC" w:rsidRDefault="000D4D2A" w:rsidP="00146247">
      <w:pPr>
        <w:pStyle w:val="sec1"/>
        <w:wordWrap w:val="0"/>
        <w:jc w:val="both"/>
        <w:rPr>
          <w:color w:val="000000" w:themeColor="text1"/>
          <w:lang w:eastAsia="zh-CN"/>
        </w:rPr>
      </w:pPr>
    </w:p>
    <w:p w14:paraId="2F1CF271"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助成団体及び助成額の決定</w:t>
      </w:r>
      <w:r w:rsidRPr="00241ABC">
        <w:rPr>
          <w:color w:val="000000" w:themeColor="text1"/>
        </w:rPr>
        <w:t>)</w:t>
      </w:r>
    </w:p>
    <w:p w14:paraId="048DA867"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241ABC" w:rsidRPr="00241ABC">
        <w:rPr>
          <w:rFonts w:hint="eastAsia"/>
          <w:color w:val="000000" w:themeColor="text1"/>
        </w:rPr>
        <w:t>7</w:t>
      </w:r>
      <w:r w:rsidRPr="00241ABC">
        <w:rPr>
          <w:rFonts w:hint="eastAsia"/>
          <w:color w:val="000000" w:themeColor="text1"/>
        </w:rPr>
        <w:t>条　協会は、前条の規定による申請があったときは、そ</w:t>
      </w:r>
      <w:r w:rsidR="00303961" w:rsidRPr="00241ABC">
        <w:rPr>
          <w:rFonts w:hint="eastAsia"/>
          <w:color w:val="000000" w:themeColor="text1"/>
        </w:rPr>
        <w:t>の内容の審査及び必要に応じて調査等を行い、助成を行う団体（以下</w:t>
      </w:r>
      <w:r w:rsidRPr="00241ABC">
        <w:rPr>
          <w:rFonts w:hint="eastAsia"/>
          <w:color w:val="000000" w:themeColor="text1"/>
        </w:rPr>
        <w:t>「助成団体」という。）及び助成額を決定する。</w:t>
      </w:r>
    </w:p>
    <w:p w14:paraId="4982389B" w14:textId="77777777" w:rsidR="00896F1E" w:rsidRPr="00241ABC" w:rsidRDefault="00896F1E" w:rsidP="00146247">
      <w:pPr>
        <w:pStyle w:val="sec0"/>
        <w:wordWrap w:val="0"/>
        <w:jc w:val="both"/>
        <w:rPr>
          <w:color w:val="000000" w:themeColor="text1"/>
        </w:rPr>
      </w:pPr>
      <w:r w:rsidRPr="00241ABC">
        <w:rPr>
          <w:color w:val="000000" w:themeColor="text1"/>
        </w:rPr>
        <w:t>2</w:t>
      </w:r>
      <w:r w:rsidRPr="00241ABC">
        <w:rPr>
          <w:rFonts w:hint="eastAsia"/>
          <w:color w:val="000000" w:themeColor="text1"/>
        </w:rPr>
        <w:t xml:space="preserve">　協会は、前項の決定について、助成申請した団体に対して通知する。</w:t>
      </w:r>
    </w:p>
    <w:p w14:paraId="23C26D33" w14:textId="77777777" w:rsidR="000D4D2A" w:rsidRPr="00241ABC" w:rsidRDefault="000D4D2A" w:rsidP="00146247">
      <w:pPr>
        <w:pStyle w:val="sec1"/>
        <w:wordWrap w:val="0"/>
        <w:jc w:val="both"/>
        <w:rPr>
          <w:color w:val="000000" w:themeColor="text1"/>
        </w:rPr>
      </w:pPr>
    </w:p>
    <w:p w14:paraId="74E3FDAA"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交付の条件</w:t>
      </w:r>
      <w:r w:rsidRPr="00241ABC">
        <w:rPr>
          <w:color w:val="000000" w:themeColor="text1"/>
        </w:rPr>
        <w:t>)</w:t>
      </w:r>
    </w:p>
    <w:p w14:paraId="69874F2D"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241ABC">
        <w:rPr>
          <w:rFonts w:hint="eastAsia"/>
          <w:color w:val="000000" w:themeColor="text1"/>
        </w:rPr>
        <w:t>8</w:t>
      </w:r>
      <w:r w:rsidRPr="00241ABC">
        <w:rPr>
          <w:rFonts w:hint="eastAsia"/>
          <w:color w:val="000000" w:themeColor="text1"/>
        </w:rPr>
        <w:t>条　協会は、前条</w:t>
      </w:r>
      <w:r w:rsidR="00303961" w:rsidRPr="00241ABC">
        <w:rPr>
          <w:rFonts w:hint="eastAsia"/>
          <w:color w:val="000000" w:themeColor="text1"/>
        </w:rPr>
        <w:t>第</w:t>
      </w:r>
      <w:r w:rsidR="00303961" w:rsidRPr="00241ABC">
        <w:rPr>
          <w:color w:val="000000" w:themeColor="text1"/>
        </w:rPr>
        <w:t>1</w:t>
      </w:r>
      <w:r w:rsidR="00303961" w:rsidRPr="00241ABC">
        <w:rPr>
          <w:rFonts w:hint="eastAsia"/>
          <w:color w:val="000000" w:themeColor="text1"/>
        </w:rPr>
        <w:t>項</w:t>
      </w:r>
      <w:r w:rsidRPr="00241ABC">
        <w:rPr>
          <w:rFonts w:hint="eastAsia"/>
          <w:color w:val="000000" w:themeColor="text1"/>
        </w:rPr>
        <w:t>の決定を行う場合において、助成金の交付の目的を達成するために必要があるときは、次に掲げる事項につき条件を付することができる。</w:t>
      </w:r>
    </w:p>
    <w:p w14:paraId="06F56B43" w14:textId="77777777" w:rsidR="00896F1E" w:rsidRPr="00241ABC" w:rsidRDefault="00896F1E" w:rsidP="00146247">
      <w:pPr>
        <w:pStyle w:val="sec1"/>
        <w:wordWrap w:val="0"/>
        <w:jc w:val="both"/>
        <w:rPr>
          <w:color w:val="000000" w:themeColor="text1"/>
        </w:rPr>
      </w:pPr>
      <w:bookmarkStart w:id="16" w:name="13000019001000000096"/>
      <w:bookmarkEnd w:id="16"/>
      <w:r w:rsidRPr="00241ABC">
        <w:rPr>
          <w:color w:val="000000" w:themeColor="text1"/>
        </w:rPr>
        <w:t>(1)</w:t>
      </w:r>
      <w:r w:rsidRPr="00241ABC">
        <w:rPr>
          <w:rFonts w:hint="eastAsia"/>
          <w:color w:val="000000" w:themeColor="text1"/>
        </w:rPr>
        <w:t xml:space="preserve">　助成金の使用方法に関する事項</w:t>
      </w:r>
    </w:p>
    <w:p w14:paraId="10208AC3" w14:textId="77777777" w:rsidR="00896F1E" w:rsidRPr="00241ABC" w:rsidRDefault="00896F1E" w:rsidP="00146247">
      <w:pPr>
        <w:pStyle w:val="sec1"/>
        <w:wordWrap w:val="0"/>
        <w:jc w:val="both"/>
        <w:rPr>
          <w:color w:val="000000" w:themeColor="text1"/>
        </w:rPr>
      </w:pPr>
      <w:bookmarkStart w:id="17" w:name="13000019001000000092"/>
      <w:bookmarkEnd w:id="17"/>
      <w:r w:rsidRPr="00241ABC">
        <w:rPr>
          <w:color w:val="000000" w:themeColor="text1"/>
        </w:rPr>
        <w:t>(2)</w:t>
      </w:r>
      <w:r w:rsidRPr="00241ABC">
        <w:rPr>
          <w:rFonts w:hint="eastAsia"/>
          <w:color w:val="000000" w:themeColor="text1"/>
        </w:rPr>
        <w:t xml:space="preserve">　その他協会が必要と認める事項</w:t>
      </w:r>
    </w:p>
    <w:p w14:paraId="4B780EC4" w14:textId="77777777" w:rsidR="00896F1E" w:rsidRPr="00241ABC" w:rsidRDefault="00896F1E" w:rsidP="00146247">
      <w:pPr>
        <w:pStyle w:val="sec0"/>
        <w:wordWrap w:val="0"/>
        <w:jc w:val="both"/>
        <w:rPr>
          <w:color w:val="000000" w:themeColor="text1"/>
        </w:rPr>
      </w:pPr>
      <w:r w:rsidRPr="00241ABC">
        <w:rPr>
          <w:color w:val="000000" w:themeColor="text1"/>
        </w:rPr>
        <w:t>2</w:t>
      </w:r>
      <w:r w:rsidRPr="00241ABC">
        <w:rPr>
          <w:rFonts w:hint="eastAsia"/>
          <w:color w:val="000000" w:themeColor="text1"/>
        </w:rPr>
        <w:t xml:space="preserve">　前項の規定により付すことができる条件には、当該助成事業の完了後においても従うべき事項を含めることができる。</w:t>
      </w:r>
    </w:p>
    <w:p w14:paraId="57DB4A52" w14:textId="77777777" w:rsidR="00D86ACE" w:rsidRPr="00241ABC" w:rsidRDefault="00D86ACE" w:rsidP="00146247">
      <w:pPr>
        <w:pStyle w:val="sec1"/>
        <w:wordWrap w:val="0"/>
        <w:jc w:val="both"/>
        <w:rPr>
          <w:color w:val="000000" w:themeColor="text1"/>
        </w:rPr>
      </w:pPr>
    </w:p>
    <w:p w14:paraId="12BF12D2" w14:textId="77777777" w:rsidR="00896F1E" w:rsidRPr="00241ABC" w:rsidRDefault="00896F1E" w:rsidP="00146247">
      <w:pPr>
        <w:pStyle w:val="sec1"/>
        <w:wordWrap w:val="0"/>
        <w:jc w:val="both"/>
        <w:rPr>
          <w:color w:val="000000" w:themeColor="text1"/>
        </w:rPr>
      </w:pPr>
      <w:r w:rsidRPr="00241ABC">
        <w:rPr>
          <w:color w:val="000000" w:themeColor="text1"/>
        </w:rPr>
        <w:t>(</w:t>
      </w:r>
      <w:r w:rsidR="00D67C1F" w:rsidRPr="00241ABC">
        <w:rPr>
          <w:rFonts w:hint="eastAsia"/>
          <w:color w:val="000000" w:themeColor="text1"/>
        </w:rPr>
        <w:t>変更等の承認</w:t>
      </w:r>
      <w:r w:rsidRPr="00241ABC">
        <w:rPr>
          <w:color w:val="000000" w:themeColor="text1"/>
        </w:rPr>
        <w:t>)</w:t>
      </w:r>
    </w:p>
    <w:p w14:paraId="4741AC66" w14:textId="77777777" w:rsidR="00896F1E" w:rsidRDefault="00896F1E" w:rsidP="00614F92">
      <w:pPr>
        <w:pStyle w:val="sec0"/>
        <w:wordWrap w:val="0"/>
        <w:jc w:val="both"/>
      </w:pPr>
      <w:r w:rsidRPr="008E175B">
        <w:rPr>
          <w:rFonts w:hint="eastAsia"/>
        </w:rPr>
        <w:t>第</w:t>
      </w:r>
      <w:r w:rsidR="00241ABC" w:rsidRPr="008E175B">
        <w:rPr>
          <w:rFonts w:hint="eastAsia"/>
        </w:rPr>
        <w:t>9</w:t>
      </w:r>
      <w:r w:rsidR="009E2E36" w:rsidRPr="008E175B">
        <w:rPr>
          <w:rFonts w:hint="eastAsia"/>
        </w:rPr>
        <w:t>条　助成団体は、助成事業</w:t>
      </w:r>
      <w:r w:rsidRPr="008E175B">
        <w:rPr>
          <w:rFonts w:hint="eastAsia"/>
        </w:rPr>
        <w:t>について次の</w:t>
      </w:r>
      <w:r w:rsidR="009E2E36" w:rsidRPr="008E175B">
        <w:rPr>
          <w:rFonts w:hint="eastAsia"/>
        </w:rPr>
        <w:t>各号のいずれかに該当する場合</w:t>
      </w:r>
      <w:r w:rsidRPr="008E175B">
        <w:rPr>
          <w:rFonts w:hint="eastAsia"/>
        </w:rPr>
        <w:t>は、あらかじめその理由を付して変更承認申請書（様式第２号）に</w:t>
      </w:r>
      <w:r w:rsidR="00D67C1F" w:rsidRPr="008E175B">
        <w:rPr>
          <w:rFonts w:hint="eastAsia"/>
        </w:rPr>
        <w:t>、</w:t>
      </w:r>
      <w:r w:rsidR="00614F92" w:rsidRPr="008E175B">
        <w:rPr>
          <w:rFonts w:hint="eastAsia"/>
        </w:rPr>
        <w:t>事業計画変更内訳書（様式第２号－１）及び助成事業経費内訳書（様式第２号－２</w:t>
      </w:r>
      <w:r w:rsidR="00D67C1F" w:rsidRPr="008E175B">
        <w:rPr>
          <w:rFonts w:hint="eastAsia"/>
        </w:rPr>
        <w:t>）</w:t>
      </w:r>
      <w:r w:rsidR="00D67C1F">
        <w:rPr>
          <w:rFonts w:hint="eastAsia"/>
        </w:rPr>
        <w:t>を添えて協会に提出し、</w:t>
      </w:r>
      <w:r w:rsidR="00D67C1F">
        <w:rPr>
          <w:rFonts w:hint="eastAsia"/>
        </w:rPr>
        <w:lastRenderedPageBreak/>
        <w:t>そ</w:t>
      </w:r>
      <w:r>
        <w:rPr>
          <w:rFonts w:hint="eastAsia"/>
        </w:rPr>
        <w:t>の承認を受けなければならない。ただし、変更が軽微なものと協会が認める場合は、これを省略することができる。なお、事業計画</w:t>
      </w:r>
      <w:r w:rsidR="0049656C">
        <w:rPr>
          <w:rFonts w:hint="eastAsia"/>
        </w:rPr>
        <w:t>が第</w:t>
      </w:r>
      <w:r w:rsidR="00241ABC">
        <w:rPr>
          <w:rFonts w:hint="eastAsia"/>
        </w:rPr>
        <w:t>7</w:t>
      </w:r>
      <w:r w:rsidR="000917B6">
        <w:rPr>
          <w:rFonts w:hint="eastAsia"/>
        </w:rPr>
        <w:t>条で決定を受けた内容と比較して大幅に変更される場合は、承認</w:t>
      </w:r>
      <w:r>
        <w:rPr>
          <w:rFonts w:hint="eastAsia"/>
        </w:rPr>
        <w:t>を行わない場合がある。</w:t>
      </w:r>
    </w:p>
    <w:p w14:paraId="3D7FA20B" w14:textId="77777777" w:rsidR="00896F1E" w:rsidRDefault="00896F1E" w:rsidP="00146247">
      <w:pPr>
        <w:pStyle w:val="sec1"/>
        <w:wordWrap w:val="0"/>
        <w:jc w:val="both"/>
      </w:pPr>
      <w:bookmarkStart w:id="18" w:name="13000019001000000108"/>
      <w:bookmarkEnd w:id="18"/>
      <w:r>
        <w:t>(1)</w:t>
      </w:r>
      <w:r w:rsidR="00241ABC">
        <w:rPr>
          <w:rFonts w:hint="eastAsia"/>
        </w:rPr>
        <w:t xml:space="preserve">  助成事業に要する経費の総額を変更しようとするとき。</w:t>
      </w:r>
    </w:p>
    <w:p w14:paraId="6478436E" w14:textId="77777777" w:rsidR="00614F92" w:rsidRPr="00241ABC" w:rsidRDefault="00896F1E" w:rsidP="00614F92">
      <w:pPr>
        <w:pStyle w:val="sec1"/>
        <w:wordWrap w:val="0"/>
        <w:jc w:val="both"/>
      </w:pPr>
      <w:bookmarkStart w:id="19" w:name="13000019001000000104"/>
      <w:bookmarkEnd w:id="19"/>
      <w:r>
        <w:t>(2)</w:t>
      </w:r>
      <w:r w:rsidR="00241ABC">
        <w:rPr>
          <w:rFonts w:hint="eastAsia"/>
        </w:rPr>
        <w:t xml:space="preserve">　</w:t>
      </w:r>
      <w:r w:rsidR="00D67C1F">
        <w:rPr>
          <w:rFonts w:hint="eastAsia"/>
        </w:rPr>
        <w:t>助成</w:t>
      </w:r>
      <w:r w:rsidR="00241ABC">
        <w:rPr>
          <w:rFonts w:hint="eastAsia"/>
        </w:rPr>
        <w:t>事業の内容を変更しようとするとき。</w:t>
      </w:r>
    </w:p>
    <w:p w14:paraId="74BFBF14" w14:textId="77777777" w:rsidR="00896F1E" w:rsidRDefault="00D67C1F" w:rsidP="00146247">
      <w:pPr>
        <w:pStyle w:val="sec1"/>
        <w:wordWrap w:val="0"/>
        <w:ind w:left="227" w:hangingChars="100" w:hanging="227"/>
        <w:jc w:val="both"/>
      </w:pPr>
      <w:bookmarkStart w:id="20" w:name="13000019001000000100"/>
      <w:bookmarkEnd w:id="20"/>
      <w:r>
        <w:t>2</w:t>
      </w:r>
      <w:r w:rsidR="00896F1E">
        <w:rPr>
          <w:rFonts w:hint="eastAsia"/>
        </w:rPr>
        <w:t xml:space="preserve">　</w:t>
      </w:r>
      <w:r>
        <w:rPr>
          <w:rFonts w:hint="eastAsia"/>
        </w:rPr>
        <w:t>助成団体は、助成</w:t>
      </w:r>
      <w:r w:rsidR="00896F1E">
        <w:rPr>
          <w:rFonts w:hint="eastAsia"/>
        </w:rPr>
        <w:t>事業を中止又は廃止しようとするとき</w:t>
      </w:r>
      <w:r>
        <w:rPr>
          <w:rFonts w:hint="eastAsia"/>
        </w:rPr>
        <w:t>は、その理由を記載した中止</w:t>
      </w:r>
      <w:r>
        <w:t>(</w:t>
      </w:r>
      <w:r>
        <w:rPr>
          <w:rFonts w:hint="eastAsia"/>
        </w:rPr>
        <w:t>廃止</w:t>
      </w:r>
      <w:r>
        <w:t>)</w:t>
      </w:r>
      <w:r>
        <w:rPr>
          <w:rFonts w:hint="eastAsia"/>
        </w:rPr>
        <w:t>承認申請書（様式第３号）を協会に提出し、その承認を受けなければならない。</w:t>
      </w:r>
    </w:p>
    <w:p w14:paraId="7B126696" w14:textId="77777777" w:rsidR="000D4D2A" w:rsidRDefault="000D4D2A" w:rsidP="00146247">
      <w:pPr>
        <w:pStyle w:val="sec1"/>
        <w:wordWrap w:val="0"/>
        <w:jc w:val="both"/>
      </w:pPr>
    </w:p>
    <w:p w14:paraId="0BF6804E" w14:textId="77777777" w:rsidR="00896F1E" w:rsidRDefault="00896F1E" w:rsidP="00146247">
      <w:pPr>
        <w:pStyle w:val="sec1"/>
        <w:wordWrap w:val="0"/>
        <w:jc w:val="both"/>
      </w:pPr>
      <w:r>
        <w:t>(</w:t>
      </w:r>
      <w:r>
        <w:rPr>
          <w:rFonts w:hint="eastAsia"/>
        </w:rPr>
        <w:t>実績報告及び成果の公表</w:t>
      </w:r>
      <w:r>
        <w:t>)</w:t>
      </w:r>
    </w:p>
    <w:p w14:paraId="0AA4F4E6" w14:textId="77777777" w:rsidR="00896F1E" w:rsidRDefault="00896F1E" w:rsidP="00146247">
      <w:pPr>
        <w:pStyle w:val="sec0"/>
        <w:wordWrap w:val="0"/>
        <w:jc w:val="both"/>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0</w:t>
      </w:r>
      <w:r w:rsidR="00FF2F07" w:rsidRPr="00241ABC">
        <w:rPr>
          <w:rFonts w:hint="eastAsia"/>
          <w:color w:val="000000" w:themeColor="text1"/>
        </w:rPr>
        <w:t>条　助</w:t>
      </w:r>
      <w:r w:rsidR="00FF2F07">
        <w:rPr>
          <w:rFonts w:hint="eastAsia"/>
        </w:rPr>
        <w:t>成団体は、事業完了後、実績報告書（様式第４</w:t>
      </w:r>
      <w:r>
        <w:rPr>
          <w:rFonts w:hint="eastAsia"/>
        </w:rPr>
        <w:t>号）に、次に掲げる書類を添えて協会に提出するとともに、その成果を協会が公表することに協力しなければならない。</w:t>
      </w:r>
    </w:p>
    <w:p w14:paraId="7553D6BF" w14:textId="77777777" w:rsidR="00896F1E" w:rsidRDefault="00896F1E" w:rsidP="00146247">
      <w:pPr>
        <w:pStyle w:val="sec1"/>
        <w:wordWrap w:val="0"/>
        <w:jc w:val="both"/>
        <w:rPr>
          <w:lang w:eastAsia="zh-CN"/>
        </w:rPr>
      </w:pPr>
      <w:bookmarkStart w:id="21" w:name="13000019001000000120"/>
      <w:bookmarkEnd w:id="21"/>
      <w:r>
        <w:rPr>
          <w:lang w:eastAsia="zh-CN"/>
        </w:rPr>
        <w:t>(1)</w:t>
      </w:r>
      <w:r w:rsidR="00FF2F07">
        <w:rPr>
          <w:rFonts w:hint="eastAsia"/>
          <w:lang w:eastAsia="zh-CN"/>
        </w:rPr>
        <w:t xml:space="preserve">　事業報告書（様式第４</w:t>
      </w:r>
      <w:r>
        <w:rPr>
          <w:rFonts w:hint="eastAsia"/>
          <w:lang w:eastAsia="zh-CN"/>
        </w:rPr>
        <w:t>号－１）</w:t>
      </w:r>
    </w:p>
    <w:p w14:paraId="2C624A42" w14:textId="77777777" w:rsidR="00896F1E" w:rsidRDefault="00896F1E" w:rsidP="00146247">
      <w:pPr>
        <w:pStyle w:val="sec1"/>
        <w:wordWrap w:val="0"/>
        <w:jc w:val="both"/>
        <w:rPr>
          <w:lang w:eastAsia="zh-CN"/>
        </w:rPr>
      </w:pPr>
      <w:bookmarkStart w:id="22" w:name="13000019001000000116"/>
      <w:bookmarkEnd w:id="22"/>
      <w:r>
        <w:rPr>
          <w:lang w:eastAsia="zh-CN"/>
        </w:rPr>
        <w:t>(2)</w:t>
      </w:r>
      <w:r w:rsidR="00FF2F07">
        <w:rPr>
          <w:rFonts w:hint="eastAsia"/>
          <w:lang w:eastAsia="zh-CN"/>
        </w:rPr>
        <w:t xml:space="preserve">　助成事業経費報告書（様式第４</w:t>
      </w:r>
      <w:r>
        <w:rPr>
          <w:rFonts w:hint="eastAsia"/>
          <w:lang w:eastAsia="zh-CN"/>
        </w:rPr>
        <w:t>号－２）</w:t>
      </w:r>
    </w:p>
    <w:p w14:paraId="51C79CF8" w14:textId="77777777" w:rsidR="00896F1E" w:rsidRDefault="00896F1E" w:rsidP="00146247">
      <w:pPr>
        <w:pStyle w:val="sec1"/>
        <w:wordWrap w:val="0"/>
        <w:jc w:val="both"/>
      </w:pPr>
      <w:bookmarkStart w:id="23" w:name="13000019001000000112"/>
      <w:bookmarkEnd w:id="23"/>
      <w:r>
        <w:t>(3)</w:t>
      </w:r>
      <w:r>
        <w:rPr>
          <w:rFonts w:hint="eastAsia"/>
        </w:rPr>
        <w:t xml:space="preserve">　その他協会が必要と認める書類</w:t>
      </w:r>
    </w:p>
    <w:p w14:paraId="71DDAB82" w14:textId="77777777" w:rsidR="00896F1E" w:rsidRPr="00241ABC" w:rsidRDefault="00896F1E" w:rsidP="00146247">
      <w:pPr>
        <w:pStyle w:val="sec0"/>
        <w:wordWrap w:val="0"/>
        <w:jc w:val="both"/>
        <w:rPr>
          <w:color w:val="000000" w:themeColor="text1"/>
        </w:rPr>
      </w:pPr>
      <w:r>
        <w:t>2</w:t>
      </w:r>
      <w:r>
        <w:rPr>
          <w:rFonts w:hint="eastAsia"/>
        </w:rPr>
        <w:t xml:space="preserve">　協会は、前項の報告を受けたときは、その報告に係る助成事業の成果が交付決定の内容及びこれに付した条件に適合しないと認めるときは、当該助成団体に、これに</w:t>
      </w:r>
      <w:r w:rsidRPr="00241ABC">
        <w:rPr>
          <w:rFonts w:hint="eastAsia"/>
          <w:color w:val="000000" w:themeColor="text1"/>
        </w:rPr>
        <w:t>適合させるための措置をとるべきことを命ずることができる。</w:t>
      </w:r>
    </w:p>
    <w:p w14:paraId="60099D20" w14:textId="77777777" w:rsidR="000D4D2A" w:rsidRPr="00241ABC" w:rsidRDefault="000D4D2A" w:rsidP="00146247">
      <w:pPr>
        <w:pStyle w:val="sec1"/>
        <w:wordWrap w:val="0"/>
        <w:jc w:val="both"/>
        <w:rPr>
          <w:color w:val="000000" w:themeColor="text1"/>
        </w:rPr>
      </w:pPr>
    </w:p>
    <w:p w14:paraId="6BDDBB0D"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助成金の額の確定</w:t>
      </w:r>
      <w:r w:rsidRPr="00241ABC">
        <w:rPr>
          <w:color w:val="000000" w:themeColor="text1"/>
        </w:rPr>
        <w:t>)</w:t>
      </w:r>
    </w:p>
    <w:p w14:paraId="345DC72D"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1</w:t>
      </w:r>
      <w:r w:rsidRPr="00241ABC">
        <w:rPr>
          <w:rFonts w:hint="eastAsia"/>
          <w:color w:val="000000" w:themeColor="text1"/>
        </w:rPr>
        <w:t>条　協会は、前条の規定による実績報告があったときは、その内容を審査し、適当と認められるときは助成金の額を確定し、当該助成団体に通知する。</w:t>
      </w:r>
    </w:p>
    <w:p w14:paraId="0CAEE118" w14:textId="77777777" w:rsidR="004D3E7C" w:rsidRPr="00241ABC" w:rsidRDefault="004D3E7C" w:rsidP="004D3E7C">
      <w:pPr>
        <w:pStyle w:val="sec1"/>
        <w:wordWrap w:val="0"/>
        <w:ind w:left="0" w:firstLine="0"/>
        <w:jc w:val="both"/>
        <w:rPr>
          <w:color w:val="000000" w:themeColor="text1"/>
        </w:rPr>
      </w:pPr>
    </w:p>
    <w:p w14:paraId="2BFDFDBB"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交付の請求</w:t>
      </w:r>
      <w:r w:rsidRPr="00241ABC">
        <w:rPr>
          <w:color w:val="000000" w:themeColor="text1"/>
        </w:rPr>
        <w:t>)</w:t>
      </w:r>
    </w:p>
    <w:p w14:paraId="49FBC89F"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2</w:t>
      </w:r>
      <w:r w:rsidRPr="00241ABC">
        <w:rPr>
          <w:rFonts w:hint="eastAsia"/>
          <w:color w:val="000000" w:themeColor="text1"/>
        </w:rPr>
        <w:t>条　助成</w:t>
      </w:r>
      <w:r w:rsidR="00FF2F07" w:rsidRPr="00241ABC">
        <w:rPr>
          <w:rFonts w:hint="eastAsia"/>
          <w:color w:val="000000" w:themeColor="text1"/>
        </w:rPr>
        <w:t>団体は、助成金の交付を受けようとする場合は、交付請求書（様式第５</w:t>
      </w:r>
      <w:r w:rsidRPr="00241ABC">
        <w:rPr>
          <w:rFonts w:hint="eastAsia"/>
          <w:color w:val="000000" w:themeColor="text1"/>
        </w:rPr>
        <w:t>号）を協会に提出しなければならない。</w:t>
      </w:r>
    </w:p>
    <w:p w14:paraId="5B4C65DC" w14:textId="77777777" w:rsidR="000E7D67" w:rsidRPr="00241ABC" w:rsidRDefault="000E7D67" w:rsidP="00241ABC">
      <w:pPr>
        <w:pStyle w:val="sec1"/>
        <w:wordWrap w:val="0"/>
        <w:ind w:left="0" w:firstLine="0"/>
        <w:jc w:val="both"/>
        <w:rPr>
          <w:color w:val="000000" w:themeColor="text1"/>
        </w:rPr>
      </w:pPr>
    </w:p>
    <w:p w14:paraId="1CEC8A8E" w14:textId="77777777" w:rsidR="004D3E7C" w:rsidRPr="00241ABC" w:rsidRDefault="00896F1E" w:rsidP="004D3E7C">
      <w:pPr>
        <w:pStyle w:val="sec1"/>
        <w:wordWrap w:val="0"/>
        <w:jc w:val="both"/>
        <w:rPr>
          <w:color w:val="000000" w:themeColor="text1"/>
        </w:rPr>
      </w:pPr>
      <w:r w:rsidRPr="00241ABC">
        <w:rPr>
          <w:color w:val="000000" w:themeColor="text1"/>
        </w:rPr>
        <w:t>(</w:t>
      </w:r>
      <w:r w:rsidRPr="00241ABC">
        <w:rPr>
          <w:rFonts w:hint="eastAsia"/>
          <w:color w:val="000000" w:themeColor="text1"/>
        </w:rPr>
        <w:t>決定の取消</w:t>
      </w:r>
      <w:r w:rsidRPr="00241ABC">
        <w:rPr>
          <w:color w:val="000000" w:themeColor="text1"/>
        </w:rPr>
        <w:t>)</w:t>
      </w:r>
    </w:p>
    <w:p w14:paraId="398C3710" w14:textId="77777777" w:rsidR="00896F1E" w:rsidRDefault="00896F1E" w:rsidP="004D3E7C">
      <w:pPr>
        <w:pStyle w:val="sec1"/>
        <w:ind w:hanging="480"/>
        <w:jc w:val="both"/>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3</w:t>
      </w:r>
      <w:r w:rsidRPr="00241ABC">
        <w:rPr>
          <w:rFonts w:hint="eastAsia"/>
          <w:color w:val="000000" w:themeColor="text1"/>
        </w:rPr>
        <w:t>条　協会は、</w:t>
      </w:r>
      <w:r w:rsidR="004D3E7C" w:rsidRPr="00241ABC">
        <w:rPr>
          <w:rFonts w:hint="eastAsia"/>
          <w:color w:val="000000" w:themeColor="text1"/>
        </w:rPr>
        <w:t>第</w:t>
      </w:r>
      <w:r w:rsidR="00241ABC" w:rsidRPr="00241ABC">
        <w:rPr>
          <w:rFonts w:hint="eastAsia"/>
          <w:color w:val="000000" w:themeColor="text1"/>
        </w:rPr>
        <w:t>9</w:t>
      </w:r>
      <w:r w:rsidR="00241ABC">
        <w:rPr>
          <w:rFonts w:hint="eastAsia"/>
          <w:color w:val="000000" w:themeColor="text1"/>
        </w:rPr>
        <w:t>条第2</w:t>
      </w:r>
      <w:r w:rsidR="00FF2F07" w:rsidRPr="00241ABC">
        <w:rPr>
          <w:rFonts w:hint="eastAsia"/>
          <w:color w:val="000000" w:themeColor="text1"/>
        </w:rPr>
        <w:t>項の助成</w:t>
      </w:r>
      <w:r w:rsidR="00FF2F07">
        <w:rPr>
          <w:rFonts w:hint="eastAsia"/>
        </w:rPr>
        <w:t>事業の中止若しくは廃止の申請があった場合又は</w:t>
      </w:r>
      <w:r>
        <w:rPr>
          <w:rFonts w:hint="eastAsia"/>
        </w:rPr>
        <w:t>助成団体が助成事業に関して次の各号のいずれかに該当する場合は、助成金の交付の全部又は一部を取</w:t>
      </w:r>
      <w:r w:rsidR="009E2E36">
        <w:rPr>
          <w:rFonts w:hint="eastAsia"/>
        </w:rPr>
        <w:t>り</w:t>
      </w:r>
      <w:r>
        <w:rPr>
          <w:rFonts w:hint="eastAsia"/>
        </w:rPr>
        <w:t>消すことができる。</w:t>
      </w:r>
    </w:p>
    <w:p w14:paraId="5329339B" w14:textId="77777777" w:rsidR="00896F1E" w:rsidRDefault="00896F1E" w:rsidP="00146247">
      <w:pPr>
        <w:pStyle w:val="sec1"/>
        <w:wordWrap w:val="0"/>
        <w:jc w:val="both"/>
      </w:pPr>
      <w:bookmarkStart w:id="24" w:name="13000019001000000132"/>
      <w:bookmarkEnd w:id="24"/>
      <w:r>
        <w:t>(1)</w:t>
      </w:r>
      <w:r>
        <w:rPr>
          <w:rFonts w:hint="eastAsia"/>
        </w:rPr>
        <w:t xml:space="preserve">　助成金を他の用途に使用したとき</w:t>
      </w:r>
    </w:p>
    <w:p w14:paraId="6EADB67E" w14:textId="77777777" w:rsidR="00896F1E" w:rsidRDefault="00896F1E" w:rsidP="00146247">
      <w:pPr>
        <w:pStyle w:val="sec1"/>
        <w:wordWrap w:val="0"/>
        <w:jc w:val="both"/>
      </w:pPr>
      <w:bookmarkStart w:id="25" w:name="13000019001000000128"/>
      <w:bookmarkEnd w:id="25"/>
      <w:r>
        <w:t>(2)</w:t>
      </w:r>
      <w:r>
        <w:rPr>
          <w:rFonts w:hint="eastAsia"/>
        </w:rPr>
        <w:t xml:space="preserve">　虚偽その他</w:t>
      </w:r>
      <w:r w:rsidR="009E2E36">
        <w:rPr>
          <w:rFonts w:hint="eastAsia"/>
        </w:rPr>
        <w:t>の不正な</w:t>
      </w:r>
      <w:r>
        <w:rPr>
          <w:rFonts w:hint="eastAsia"/>
        </w:rPr>
        <w:t>手段により助成金の交付を受けたとき</w:t>
      </w:r>
    </w:p>
    <w:p w14:paraId="193F0346" w14:textId="77777777" w:rsidR="00896F1E" w:rsidRDefault="00896F1E" w:rsidP="00146247">
      <w:pPr>
        <w:pStyle w:val="sec1"/>
        <w:wordWrap w:val="0"/>
        <w:jc w:val="both"/>
      </w:pPr>
      <w:bookmarkStart w:id="26" w:name="13000019001000000124"/>
      <w:bookmarkEnd w:id="26"/>
      <w:r>
        <w:t>(3)</w:t>
      </w:r>
      <w:r>
        <w:rPr>
          <w:rFonts w:hint="eastAsia"/>
        </w:rPr>
        <w:t xml:space="preserve">　期限内に事業を完了する見込みがないとき</w:t>
      </w:r>
    </w:p>
    <w:p w14:paraId="216D65E1" w14:textId="77777777" w:rsidR="000D4D2A" w:rsidRPr="00241ABC" w:rsidRDefault="00896F1E" w:rsidP="008D6D5D">
      <w:pPr>
        <w:pStyle w:val="sec0"/>
        <w:wordWrap w:val="0"/>
        <w:jc w:val="both"/>
      </w:pPr>
      <w:r>
        <w:t>2</w:t>
      </w:r>
      <w:r>
        <w:rPr>
          <w:rFonts w:hint="eastAsia"/>
        </w:rPr>
        <w:t xml:space="preserve">　前項の規定は、</w:t>
      </w:r>
      <w:r w:rsidR="00241ABC">
        <w:rPr>
          <w:rFonts w:hint="eastAsia"/>
        </w:rPr>
        <w:t>助成事業について交付すべき助成金の額の確定があった後においても</w:t>
      </w:r>
      <w:r>
        <w:rPr>
          <w:rFonts w:hint="eastAsia"/>
        </w:rPr>
        <w:t>適用できる。</w:t>
      </w:r>
    </w:p>
    <w:p w14:paraId="7CEA2D38"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助成金の返還</w:t>
      </w:r>
      <w:r w:rsidRPr="00241ABC">
        <w:rPr>
          <w:color w:val="000000" w:themeColor="text1"/>
        </w:rPr>
        <w:t>)</w:t>
      </w:r>
    </w:p>
    <w:p w14:paraId="3ED5BE4C"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4</w:t>
      </w:r>
      <w:r w:rsidRPr="00241ABC">
        <w:rPr>
          <w:rFonts w:hint="eastAsia"/>
          <w:color w:val="000000" w:themeColor="text1"/>
        </w:rPr>
        <w:t>条　協会は、前条</w:t>
      </w:r>
      <w:r w:rsidR="009E2E36" w:rsidRPr="00241ABC">
        <w:rPr>
          <w:rFonts w:hint="eastAsia"/>
          <w:color w:val="000000" w:themeColor="text1"/>
        </w:rPr>
        <w:t>の規定により交付を取り消した助成金に関し、既に助成金を交付し</w:t>
      </w:r>
      <w:r w:rsidRPr="00241ABC">
        <w:rPr>
          <w:rFonts w:hint="eastAsia"/>
          <w:color w:val="000000" w:themeColor="text1"/>
        </w:rPr>
        <w:t>ている場合は、期限を定めてその返還を命ずる</w:t>
      </w:r>
      <w:r w:rsidR="009E2E36" w:rsidRPr="00241ABC">
        <w:rPr>
          <w:rFonts w:hint="eastAsia"/>
          <w:color w:val="000000" w:themeColor="text1"/>
        </w:rPr>
        <w:t>ものとする</w:t>
      </w:r>
      <w:r w:rsidRPr="00241ABC">
        <w:rPr>
          <w:rFonts w:hint="eastAsia"/>
          <w:color w:val="000000" w:themeColor="text1"/>
        </w:rPr>
        <w:t>。</w:t>
      </w:r>
    </w:p>
    <w:p w14:paraId="28F23451" w14:textId="77777777" w:rsidR="00896F1E" w:rsidRPr="00241ABC" w:rsidRDefault="00896F1E" w:rsidP="00146247">
      <w:pPr>
        <w:pStyle w:val="sec0"/>
        <w:wordWrap w:val="0"/>
        <w:jc w:val="both"/>
        <w:rPr>
          <w:color w:val="000000" w:themeColor="text1"/>
        </w:rPr>
      </w:pPr>
      <w:r w:rsidRPr="00241ABC">
        <w:rPr>
          <w:color w:val="000000" w:themeColor="text1"/>
        </w:rPr>
        <w:t>2</w:t>
      </w:r>
      <w:r w:rsidRPr="00241ABC">
        <w:rPr>
          <w:rFonts w:hint="eastAsia"/>
          <w:color w:val="000000" w:themeColor="text1"/>
        </w:rPr>
        <w:t xml:space="preserve">　助成団体は、助成金の返還を命ぜられたときは、その額を期限までに協会に返納しなければならない。</w:t>
      </w:r>
    </w:p>
    <w:p w14:paraId="6ECDBE92" w14:textId="77777777" w:rsidR="000D4D2A" w:rsidRPr="00241ABC" w:rsidRDefault="000D4D2A" w:rsidP="00146247">
      <w:pPr>
        <w:pStyle w:val="sec1"/>
        <w:wordWrap w:val="0"/>
        <w:jc w:val="both"/>
        <w:rPr>
          <w:color w:val="000000" w:themeColor="text1"/>
        </w:rPr>
      </w:pPr>
    </w:p>
    <w:p w14:paraId="6614DB40"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書</w:t>
      </w:r>
      <w:r w:rsidR="009E2E36" w:rsidRPr="00241ABC">
        <w:rPr>
          <w:rFonts w:hint="eastAsia"/>
          <w:color w:val="000000" w:themeColor="text1"/>
        </w:rPr>
        <w:t>類、帳簿等の整備及び</w:t>
      </w:r>
      <w:r w:rsidRPr="00241ABC">
        <w:rPr>
          <w:rFonts w:hint="eastAsia"/>
          <w:color w:val="000000" w:themeColor="text1"/>
        </w:rPr>
        <w:t>保存</w:t>
      </w:r>
      <w:r w:rsidRPr="00241ABC">
        <w:rPr>
          <w:color w:val="000000" w:themeColor="text1"/>
        </w:rPr>
        <w:t>)</w:t>
      </w:r>
    </w:p>
    <w:p w14:paraId="492C1BF6"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5</w:t>
      </w:r>
      <w:r w:rsidRPr="00241ABC">
        <w:rPr>
          <w:rFonts w:hint="eastAsia"/>
          <w:color w:val="000000" w:themeColor="text1"/>
        </w:rPr>
        <w:t>条　助成団体は、事業に係る収入及び支出を明らかにした書類、帳簿等を備え、助成事業が完了した日の属する会計年度の終了後５年間保存しておかなければならない。</w:t>
      </w:r>
    </w:p>
    <w:p w14:paraId="3C3993EB" w14:textId="77777777" w:rsidR="000D4D2A" w:rsidRPr="00241ABC" w:rsidRDefault="000D4D2A" w:rsidP="00146247">
      <w:pPr>
        <w:pStyle w:val="sec1"/>
        <w:wordWrap w:val="0"/>
        <w:jc w:val="both"/>
        <w:rPr>
          <w:color w:val="000000" w:themeColor="text1"/>
        </w:rPr>
      </w:pPr>
    </w:p>
    <w:p w14:paraId="07EC7943" w14:textId="77777777" w:rsidR="00896F1E" w:rsidRPr="00241ABC" w:rsidRDefault="00896F1E" w:rsidP="00146247">
      <w:pPr>
        <w:pStyle w:val="sec1"/>
        <w:wordWrap w:val="0"/>
        <w:jc w:val="both"/>
        <w:rPr>
          <w:color w:val="000000" w:themeColor="text1"/>
        </w:rPr>
      </w:pPr>
      <w:r w:rsidRPr="00241ABC">
        <w:rPr>
          <w:color w:val="000000" w:themeColor="text1"/>
        </w:rPr>
        <w:t>(</w:t>
      </w:r>
      <w:r w:rsidRPr="00241ABC">
        <w:rPr>
          <w:rFonts w:hint="eastAsia"/>
          <w:color w:val="000000" w:themeColor="text1"/>
        </w:rPr>
        <w:t>補則</w:t>
      </w:r>
      <w:r w:rsidRPr="00241ABC">
        <w:rPr>
          <w:color w:val="000000" w:themeColor="text1"/>
        </w:rPr>
        <w:t>)</w:t>
      </w:r>
    </w:p>
    <w:p w14:paraId="15F4BF7B" w14:textId="77777777" w:rsidR="00896F1E" w:rsidRPr="00241ABC" w:rsidRDefault="00896F1E" w:rsidP="00146247">
      <w:pPr>
        <w:pStyle w:val="sec0"/>
        <w:wordWrap w:val="0"/>
        <w:jc w:val="both"/>
        <w:rPr>
          <w:color w:val="000000" w:themeColor="text1"/>
        </w:rPr>
      </w:pPr>
      <w:r w:rsidRPr="00241ABC">
        <w:rPr>
          <w:rFonts w:hint="eastAsia"/>
          <w:color w:val="000000" w:themeColor="text1"/>
        </w:rPr>
        <w:t>第</w:t>
      </w:r>
      <w:r w:rsidR="00F11BDA" w:rsidRPr="00241ABC">
        <w:rPr>
          <w:color w:val="000000" w:themeColor="text1"/>
        </w:rPr>
        <w:t>1</w:t>
      </w:r>
      <w:r w:rsidR="00241ABC" w:rsidRPr="00241ABC">
        <w:rPr>
          <w:rFonts w:hint="eastAsia"/>
          <w:color w:val="000000" w:themeColor="text1"/>
        </w:rPr>
        <w:t>6</w:t>
      </w:r>
      <w:r w:rsidRPr="00241ABC">
        <w:rPr>
          <w:rFonts w:hint="eastAsia"/>
          <w:color w:val="000000" w:themeColor="text1"/>
        </w:rPr>
        <w:t>条　この要綱に定めるもののほか必要な事項は、協会が定める。</w:t>
      </w:r>
    </w:p>
    <w:p w14:paraId="696297BD" w14:textId="381E6BC7" w:rsidR="000D4D2A" w:rsidRDefault="000D4D2A" w:rsidP="00DB5B9D">
      <w:pPr>
        <w:pStyle w:val="sec0"/>
        <w:wordWrap w:val="0"/>
        <w:ind w:left="0" w:firstLine="0"/>
        <w:jc w:val="both"/>
        <w:rPr>
          <w:rFonts w:hint="eastAsia"/>
          <w:color w:val="000000" w:themeColor="text1"/>
        </w:rPr>
      </w:pPr>
    </w:p>
    <w:p w14:paraId="02197A47" w14:textId="77777777" w:rsidR="00B11E2C" w:rsidRPr="00241ABC" w:rsidRDefault="00B11E2C" w:rsidP="00146247">
      <w:pPr>
        <w:pStyle w:val="sec0"/>
        <w:wordWrap w:val="0"/>
        <w:jc w:val="both"/>
        <w:rPr>
          <w:color w:val="000000" w:themeColor="text1"/>
        </w:rPr>
      </w:pPr>
    </w:p>
    <w:p w14:paraId="6415D32C" w14:textId="77777777" w:rsidR="00B11E2C" w:rsidRDefault="00B11E2C" w:rsidP="00DB5B9D">
      <w:pPr>
        <w:pStyle w:val="sec0"/>
        <w:wordWrap w:val="0"/>
        <w:ind w:left="0" w:firstLine="0"/>
        <w:jc w:val="both"/>
        <w:rPr>
          <w:rFonts w:hint="eastAsia"/>
        </w:rPr>
      </w:pPr>
    </w:p>
    <w:p w14:paraId="4B4BF3F3" w14:textId="77777777" w:rsidR="005B0352" w:rsidRDefault="005B0352" w:rsidP="00DB5B9D">
      <w:pPr>
        <w:pStyle w:val="sec0"/>
        <w:ind w:leftChars="121" w:left="274" w:firstLineChars="100" w:firstLine="227"/>
        <w:jc w:val="both"/>
      </w:pPr>
      <w:r>
        <w:rPr>
          <w:rFonts w:hint="eastAsia"/>
        </w:rPr>
        <w:t>附</w:t>
      </w:r>
      <w:r w:rsidR="00ED5959">
        <w:rPr>
          <w:rFonts w:hint="eastAsia"/>
        </w:rPr>
        <w:t xml:space="preserve">　</w:t>
      </w:r>
      <w:r>
        <w:rPr>
          <w:rFonts w:hint="eastAsia"/>
        </w:rPr>
        <w:t>則</w:t>
      </w:r>
    </w:p>
    <w:p w14:paraId="3BDA8FB0" w14:textId="77777777" w:rsidR="005B0352" w:rsidRDefault="005B0352" w:rsidP="00146247">
      <w:pPr>
        <w:pStyle w:val="sec0"/>
        <w:wordWrap w:val="0"/>
        <w:ind w:left="0" w:firstLineChars="100" w:firstLine="227"/>
        <w:jc w:val="both"/>
      </w:pPr>
      <w:r>
        <w:rPr>
          <w:rFonts w:hint="eastAsia"/>
        </w:rPr>
        <w:t>この要綱は、平成２６年１２月２日から施行する。</w:t>
      </w:r>
    </w:p>
    <w:p w14:paraId="4AC727AE" w14:textId="77777777" w:rsidR="00FA6AF7" w:rsidRPr="005B0352" w:rsidRDefault="00FA6AF7" w:rsidP="00146247">
      <w:pPr>
        <w:pStyle w:val="sec0"/>
        <w:wordWrap w:val="0"/>
        <w:ind w:left="238" w:hangingChars="105" w:hanging="238"/>
        <w:jc w:val="both"/>
      </w:pPr>
    </w:p>
    <w:p w14:paraId="554A28C2" w14:textId="77777777" w:rsidR="005B0352" w:rsidRPr="00535B13" w:rsidRDefault="005B0352" w:rsidP="00146247">
      <w:pPr>
        <w:pStyle w:val="sec0"/>
        <w:wordWrap w:val="0"/>
        <w:ind w:leftChars="100" w:left="227" w:firstLineChars="100" w:firstLine="227"/>
        <w:jc w:val="both"/>
        <w:rPr>
          <w:color w:val="000000" w:themeColor="text1"/>
        </w:rPr>
      </w:pPr>
      <w:r w:rsidRPr="00535B13">
        <w:rPr>
          <w:rFonts w:hint="eastAsia"/>
          <w:color w:val="000000" w:themeColor="text1"/>
        </w:rPr>
        <w:t>附</w:t>
      </w:r>
      <w:r w:rsidR="00ED5959" w:rsidRPr="00535B13">
        <w:rPr>
          <w:rFonts w:hint="eastAsia"/>
          <w:color w:val="000000" w:themeColor="text1"/>
        </w:rPr>
        <w:t xml:space="preserve">　</w:t>
      </w:r>
      <w:r w:rsidRPr="00535B13">
        <w:rPr>
          <w:rFonts w:hint="eastAsia"/>
          <w:color w:val="000000" w:themeColor="text1"/>
        </w:rPr>
        <w:t>則</w:t>
      </w:r>
    </w:p>
    <w:p w14:paraId="190A7F8F" w14:textId="77777777" w:rsidR="0007653F" w:rsidRPr="00535B13" w:rsidRDefault="0007653F" w:rsidP="00B11E2C">
      <w:pPr>
        <w:pStyle w:val="sec0"/>
        <w:wordWrap w:val="0"/>
        <w:ind w:leftChars="105" w:left="478"/>
        <w:jc w:val="both"/>
        <w:rPr>
          <w:color w:val="000000" w:themeColor="text1"/>
        </w:rPr>
      </w:pPr>
      <w:r w:rsidRPr="00535B13">
        <w:rPr>
          <w:rFonts w:hint="eastAsia"/>
          <w:color w:val="000000" w:themeColor="text1"/>
        </w:rPr>
        <w:t>この要綱は、平</w:t>
      </w:r>
      <w:r w:rsidR="00F11BDA" w:rsidRPr="00535B13">
        <w:rPr>
          <w:rFonts w:hint="eastAsia"/>
          <w:color w:val="000000" w:themeColor="text1"/>
        </w:rPr>
        <w:t>成２７年１０月２２</w:t>
      </w:r>
      <w:r w:rsidRPr="00535B13">
        <w:rPr>
          <w:rFonts w:hint="eastAsia"/>
          <w:color w:val="000000" w:themeColor="text1"/>
        </w:rPr>
        <w:t>日から施行する。</w:t>
      </w:r>
    </w:p>
    <w:p w14:paraId="42CC45B3" w14:textId="77777777" w:rsidR="00FA6AF7" w:rsidRPr="00535B13" w:rsidRDefault="00FA6AF7" w:rsidP="00146247">
      <w:pPr>
        <w:pStyle w:val="sec0"/>
        <w:wordWrap w:val="0"/>
        <w:ind w:leftChars="25" w:left="295" w:hangingChars="105" w:hanging="238"/>
        <w:jc w:val="both"/>
        <w:rPr>
          <w:color w:val="000000" w:themeColor="text1"/>
        </w:rPr>
      </w:pPr>
    </w:p>
    <w:p w14:paraId="319AB912" w14:textId="77777777" w:rsidR="00F11BDA" w:rsidRPr="00535B13" w:rsidRDefault="00F11BDA" w:rsidP="00146247">
      <w:pPr>
        <w:pStyle w:val="sec0"/>
        <w:wordWrap w:val="0"/>
        <w:ind w:leftChars="100" w:left="227" w:firstLineChars="100" w:firstLine="227"/>
        <w:jc w:val="both"/>
        <w:rPr>
          <w:color w:val="000000" w:themeColor="text1"/>
        </w:rPr>
      </w:pPr>
      <w:r w:rsidRPr="00535B13">
        <w:rPr>
          <w:rFonts w:hint="eastAsia"/>
          <w:color w:val="000000" w:themeColor="text1"/>
        </w:rPr>
        <w:t>附</w:t>
      </w:r>
      <w:r w:rsidR="00ED5959" w:rsidRPr="00535B13">
        <w:rPr>
          <w:rFonts w:hint="eastAsia"/>
          <w:color w:val="000000" w:themeColor="text1"/>
        </w:rPr>
        <w:t xml:space="preserve">　</w:t>
      </w:r>
      <w:r w:rsidRPr="00535B13">
        <w:rPr>
          <w:rFonts w:hint="eastAsia"/>
          <w:color w:val="000000" w:themeColor="text1"/>
        </w:rPr>
        <w:t>則</w:t>
      </w:r>
    </w:p>
    <w:p w14:paraId="17BAC79A" w14:textId="77777777" w:rsidR="00F11BDA" w:rsidRDefault="00F11BDA" w:rsidP="00B11E2C">
      <w:pPr>
        <w:pStyle w:val="sec0"/>
        <w:ind w:leftChars="102" w:left="478" w:hangingChars="109" w:hanging="247"/>
        <w:jc w:val="both"/>
        <w:rPr>
          <w:color w:val="000000" w:themeColor="text1"/>
        </w:rPr>
      </w:pPr>
      <w:r w:rsidRPr="00535B13">
        <w:rPr>
          <w:rFonts w:hint="eastAsia"/>
          <w:color w:val="000000" w:themeColor="text1"/>
        </w:rPr>
        <w:t>この要綱は、平成２８</w:t>
      </w:r>
      <w:r w:rsidR="00666D8A" w:rsidRPr="00535B13">
        <w:rPr>
          <w:rFonts w:hint="eastAsia"/>
          <w:color w:val="000000" w:themeColor="text1"/>
        </w:rPr>
        <w:t>年１０</w:t>
      </w:r>
      <w:r w:rsidR="00535B13" w:rsidRPr="00535B13">
        <w:rPr>
          <w:rFonts w:hint="eastAsia"/>
          <w:color w:val="000000" w:themeColor="text1"/>
        </w:rPr>
        <w:t>月３</w:t>
      </w:r>
      <w:r w:rsidRPr="00535B13">
        <w:rPr>
          <w:rFonts w:hint="eastAsia"/>
          <w:color w:val="000000" w:themeColor="text1"/>
        </w:rPr>
        <w:t>日から施行する。</w:t>
      </w:r>
    </w:p>
    <w:p w14:paraId="73880D2C" w14:textId="77777777" w:rsidR="008D6D5D" w:rsidRDefault="008D6D5D" w:rsidP="00146247">
      <w:pPr>
        <w:pStyle w:val="sec0"/>
        <w:ind w:leftChars="135" w:left="317" w:hangingChars="5" w:hanging="11"/>
        <w:jc w:val="both"/>
        <w:rPr>
          <w:color w:val="000000" w:themeColor="text1"/>
        </w:rPr>
      </w:pPr>
    </w:p>
    <w:p w14:paraId="456E53F6" w14:textId="77777777" w:rsidR="008D6D5D" w:rsidRPr="008E175B" w:rsidRDefault="008D6D5D" w:rsidP="008D6D5D">
      <w:pPr>
        <w:pStyle w:val="sec0"/>
        <w:wordWrap w:val="0"/>
        <w:ind w:leftChars="100" w:left="227" w:firstLineChars="100" w:firstLine="227"/>
        <w:jc w:val="both"/>
      </w:pPr>
      <w:r w:rsidRPr="008E175B">
        <w:rPr>
          <w:rFonts w:hint="eastAsia"/>
        </w:rPr>
        <w:t>附　則</w:t>
      </w:r>
    </w:p>
    <w:p w14:paraId="3497CB53" w14:textId="77777777" w:rsidR="008D6D5D" w:rsidRDefault="00FD02AE" w:rsidP="00B11E2C">
      <w:pPr>
        <w:pStyle w:val="sec0"/>
        <w:ind w:leftChars="102" w:left="478" w:hangingChars="109" w:hanging="247"/>
        <w:jc w:val="both"/>
      </w:pPr>
      <w:r w:rsidRPr="008E175B">
        <w:rPr>
          <w:rFonts w:hint="eastAsia"/>
        </w:rPr>
        <w:t>この要綱は、平成２９年９</w:t>
      </w:r>
      <w:r w:rsidR="008E175B" w:rsidRPr="008E175B">
        <w:rPr>
          <w:rFonts w:hint="eastAsia"/>
        </w:rPr>
        <w:t>月２５</w:t>
      </w:r>
      <w:r w:rsidR="008D6D5D" w:rsidRPr="008E175B">
        <w:rPr>
          <w:rFonts w:hint="eastAsia"/>
        </w:rPr>
        <w:t>日から施行する。</w:t>
      </w:r>
    </w:p>
    <w:p w14:paraId="3E600984" w14:textId="77777777" w:rsidR="00F93052" w:rsidRDefault="00F93052" w:rsidP="008D6D5D">
      <w:pPr>
        <w:pStyle w:val="sec0"/>
        <w:ind w:leftChars="135" w:left="317" w:hangingChars="5" w:hanging="11"/>
        <w:jc w:val="both"/>
      </w:pPr>
    </w:p>
    <w:p w14:paraId="0559E90B" w14:textId="77777777" w:rsidR="00F93052" w:rsidRPr="008E175B" w:rsidRDefault="00F93052" w:rsidP="00F93052">
      <w:pPr>
        <w:pStyle w:val="sec0"/>
        <w:wordWrap w:val="0"/>
        <w:ind w:leftChars="100" w:left="227" w:firstLineChars="100" w:firstLine="227"/>
        <w:jc w:val="both"/>
      </w:pPr>
      <w:r w:rsidRPr="008E175B">
        <w:rPr>
          <w:rFonts w:hint="eastAsia"/>
        </w:rPr>
        <w:t>附　則</w:t>
      </w:r>
    </w:p>
    <w:p w14:paraId="654E0789" w14:textId="77777777" w:rsidR="00F93052" w:rsidRPr="008E175B" w:rsidRDefault="00F93052" w:rsidP="00B11E2C">
      <w:pPr>
        <w:pStyle w:val="sec0"/>
        <w:ind w:leftChars="102" w:left="478" w:hangingChars="109" w:hanging="247"/>
        <w:jc w:val="both"/>
      </w:pPr>
      <w:r w:rsidRPr="008E175B">
        <w:rPr>
          <w:rFonts w:hint="eastAsia"/>
        </w:rPr>
        <w:t>この要綱は、</w:t>
      </w:r>
      <w:r>
        <w:rPr>
          <w:rFonts w:hint="eastAsia"/>
        </w:rPr>
        <w:t>令和３年</w:t>
      </w:r>
      <w:r w:rsidRPr="008E175B">
        <w:rPr>
          <w:rFonts w:hint="eastAsia"/>
        </w:rPr>
        <w:t>９</w:t>
      </w:r>
      <w:r>
        <w:rPr>
          <w:rFonts w:hint="eastAsia"/>
        </w:rPr>
        <w:t>月９</w:t>
      </w:r>
      <w:r w:rsidRPr="008E175B">
        <w:rPr>
          <w:rFonts w:hint="eastAsia"/>
        </w:rPr>
        <w:t>日から施行する。</w:t>
      </w:r>
    </w:p>
    <w:p w14:paraId="7D8409FA" w14:textId="77777777" w:rsidR="008D6D5D" w:rsidRPr="008D6D5D" w:rsidRDefault="008D6D5D" w:rsidP="00F93052">
      <w:pPr>
        <w:pStyle w:val="sec0"/>
        <w:ind w:leftChars="2" w:left="245" w:hangingChars="106"/>
        <w:jc w:val="both"/>
        <w:rPr>
          <w:color w:val="000000" w:themeColor="text1"/>
        </w:rPr>
      </w:pPr>
    </w:p>
    <w:sectPr w:rsidR="008D6D5D" w:rsidRPr="008D6D5D" w:rsidSect="000E7D67">
      <w:footerReference w:type="default" r:id="rId6"/>
      <w:pgSz w:w="11906" w:h="16838" w:code="9"/>
      <w:pgMar w:top="1418" w:right="1418" w:bottom="1418" w:left="1418" w:header="851" w:footer="737"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A528" w14:textId="77777777" w:rsidR="00AC1792" w:rsidRDefault="00AC1792" w:rsidP="00573CDD">
      <w:r>
        <w:separator/>
      </w:r>
    </w:p>
  </w:endnote>
  <w:endnote w:type="continuationSeparator" w:id="0">
    <w:p w14:paraId="269409E0" w14:textId="77777777" w:rsidR="00AC1792" w:rsidRDefault="00AC1792" w:rsidP="0057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F10F" w14:textId="77777777" w:rsidR="00AC1792" w:rsidRPr="000D4D2A" w:rsidRDefault="00AC1792">
    <w:pPr>
      <w:pStyle w:val="a7"/>
      <w:jc w:val="center"/>
      <w:rPr>
        <w:sz w:val="22"/>
        <w:szCs w:val="22"/>
      </w:rPr>
    </w:pPr>
  </w:p>
  <w:p w14:paraId="495180D3" w14:textId="77777777" w:rsidR="00AC1792" w:rsidRDefault="00AC17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BBA6" w14:textId="77777777" w:rsidR="00AC1792" w:rsidRDefault="00AC1792" w:rsidP="00573CDD">
      <w:r>
        <w:separator/>
      </w:r>
    </w:p>
  </w:footnote>
  <w:footnote w:type="continuationSeparator" w:id="0">
    <w:p w14:paraId="3C0F49E0" w14:textId="77777777" w:rsidR="00AC1792" w:rsidRDefault="00AC1792" w:rsidP="00573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3CDD"/>
    <w:rsid w:val="00012143"/>
    <w:rsid w:val="00031F1D"/>
    <w:rsid w:val="000350BB"/>
    <w:rsid w:val="0004531A"/>
    <w:rsid w:val="00070136"/>
    <w:rsid w:val="0007653F"/>
    <w:rsid w:val="000917B6"/>
    <w:rsid w:val="00094433"/>
    <w:rsid w:val="000A64EE"/>
    <w:rsid w:val="000A68C8"/>
    <w:rsid w:val="000D493D"/>
    <w:rsid w:val="000D4D2A"/>
    <w:rsid w:val="000E7D67"/>
    <w:rsid w:val="00127A31"/>
    <w:rsid w:val="00146247"/>
    <w:rsid w:val="001530DB"/>
    <w:rsid w:val="00160216"/>
    <w:rsid w:val="001A1F7D"/>
    <w:rsid w:val="001B4A48"/>
    <w:rsid w:val="001E5039"/>
    <w:rsid w:val="001F75DB"/>
    <w:rsid w:val="00241ABC"/>
    <w:rsid w:val="00242D1A"/>
    <w:rsid w:val="00273B7B"/>
    <w:rsid w:val="00295522"/>
    <w:rsid w:val="00303961"/>
    <w:rsid w:val="003263EC"/>
    <w:rsid w:val="00340DD2"/>
    <w:rsid w:val="003415F6"/>
    <w:rsid w:val="0034552C"/>
    <w:rsid w:val="003613AF"/>
    <w:rsid w:val="00384FA9"/>
    <w:rsid w:val="00396A4B"/>
    <w:rsid w:val="003C3996"/>
    <w:rsid w:val="00420B6D"/>
    <w:rsid w:val="004730E5"/>
    <w:rsid w:val="0049656C"/>
    <w:rsid w:val="004B070F"/>
    <w:rsid w:val="004B31DF"/>
    <w:rsid w:val="004D3E7C"/>
    <w:rsid w:val="004E2F13"/>
    <w:rsid w:val="00515FC8"/>
    <w:rsid w:val="00517FDE"/>
    <w:rsid w:val="00535B13"/>
    <w:rsid w:val="00573CDD"/>
    <w:rsid w:val="005A61CD"/>
    <w:rsid w:val="005B0352"/>
    <w:rsid w:val="005F6165"/>
    <w:rsid w:val="00614F92"/>
    <w:rsid w:val="006330B9"/>
    <w:rsid w:val="00666D8A"/>
    <w:rsid w:val="006B0938"/>
    <w:rsid w:val="006B2320"/>
    <w:rsid w:val="006E60EB"/>
    <w:rsid w:val="006E7454"/>
    <w:rsid w:val="00707E21"/>
    <w:rsid w:val="00782182"/>
    <w:rsid w:val="007B6578"/>
    <w:rsid w:val="007D11C7"/>
    <w:rsid w:val="007E63AA"/>
    <w:rsid w:val="00802E8C"/>
    <w:rsid w:val="00896F1E"/>
    <w:rsid w:val="008D6D5D"/>
    <w:rsid w:val="008E175B"/>
    <w:rsid w:val="008E5696"/>
    <w:rsid w:val="009229F0"/>
    <w:rsid w:val="00937972"/>
    <w:rsid w:val="0099615B"/>
    <w:rsid w:val="009B2243"/>
    <w:rsid w:val="009B7134"/>
    <w:rsid w:val="009E2E36"/>
    <w:rsid w:val="00A0566C"/>
    <w:rsid w:val="00A34402"/>
    <w:rsid w:val="00AA3349"/>
    <w:rsid w:val="00AC1792"/>
    <w:rsid w:val="00AF5F42"/>
    <w:rsid w:val="00B11E2C"/>
    <w:rsid w:val="00B309C7"/>
    <w:rsid w:val="00B93E12"/>
    <w:rsid w:val="00BA12AF"/>
    <w:rsid w:val="00BD690B"/>
    <w:rsid w:val="00C17FB3"/>
    <w:rsid w:val="00C7029E"/>
    <w:rsid w:val="00CB3D7E"/>
    <w:rsid w:val="00D67C1F"/>
    <w:rsid w:val="00D82916"/>
    <w:rsid w:val="00D86ACE"/>
    <w:rsid w:val="00DB5B9D"/>
    <w:rsid w:val="00DC1B07"/>
    <w:rsid w:val="00ED5959"/>
    <w:rsid w:val="00F11BDA"/>
    <w:rsid w:val="00F24512"/>
    <w:rsid w:val="00F45F31"/>
    <w:rsid w:val="00F93052"/>
    <w:rsid w:val="00FA6AF7"/>
    <w:rsid w:val="00FD02AE"/>
    <w:rsid w:val="00FE1136"/>
    <w:rsid w:val="00FF11D2"/>
    <w:rsid w:val="00FF2F07"/>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00329D"/>
  <w15:docId w15:val="{54C5D27E-CC2F-4AC0-9299-91C480FD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FC8"/>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5FC8"/>
    <w:rPr>
      <w:rFonts w:cs="Times New Roman"/>
      <w:color w:val="0000FF"/>
      <w:u w:val="none"/>
      <w:effect w:val="none"/>
    </w:rPr>
  </w:style>
  <w:style w:type="character" w:styleId="a4">
    <w:name w:val="FollowedHyperlink"/>
    <w:basedOn w:val="a0"/>
    <w:uiPriority w:val="99"/>
    <w:semiHidden/>
    <w:unhideWhenUsed/>
    <w:rsid w:val="00515FC8"/>
    <w:rPr>
      <w:rFonts w:cs="Times New Roman"/>
      <w:color w:val="0000FF"/>
      <w:u w:val="none"/>
      <w:effect w:val="none"/>
    </w:rPr>
  </w:style>
  <w:style w:type="paragraph" w:customStyle="1" w:styleId="sec">
    <w:name w:val="sec"/>
    <w:basedOn w:val="a"/>
    <w:rsid w:val="00515FC8"/>
    <w:pPr>
      <w:spacing w:line="336" w:lineRule="atLeast"/>
      <w:ind w:left="240" w:hanging="240"/>
    </w:pPr>
  </w:style>
  <w:style w:type="paragraph" w:customStyle="1" w:styleId="sec0">
    <w:name w:val="sec0"/>
    <w:basedOn w:val="a"/>
    <w:rsid w:val="00515FC8"/>
    <w:pPr>
      <w:spacing w:line="336" w:lineRule="atLeast"/>
      <w:ind w:left="240" w:hanging="240"/>
    </w:pPr>
  </w:style>
  <w:style w:type="paragraph" w:customStyle="1" w:styleId="sec1">
    <w:name w:val="sec1"/>
    <w:basedOn w:val="a"/>
    <w:rsid w:val="00515FC8"/>
    <w:pPr>
      <w:spacing w:line="336" w:lineRule="atLeast"/>
      <w:ind w:left="480" w:hanging="240"/>
    </w:pPr>
  </w:style>
  <w:style w:type="paragraph" w:customStyle="1" w:styleId="sec2">
    <w:name w:val="sec2"/>
    <w:basedOn w:val="a"/>
    <w:rsid w:val="00515FC8"/>
    <w:pPr>
      <w:spacing w:line="336" w:lineRule="atLeast"/>
      <w:ind w:left="720" w:hanging="240"/>
    </w:pPr>
  </w:style>
  <w:style w:type="paragraph" w:customStyle="1" w:styleId="sec3">
    <w:name w:val="sec3"/>
    <w:basedOn w:val="a"/>
    <w:rsid w:val="00515FC8"/>
    <w:pPr>
      <w:spacing w:line="336" w:lineRule="atLeast"/>
      <w:ind w:left="960" w:hanging="240"/>
    </w:pPr>
  </w:style>
  <w:style w:type="paragraph" w:customStyle="1" w:styleId="sec4">
    <w:name w:val="sec4"/>
    <w:basedOn w:val="a"/>
    <w:rsid w:val="00515FC8"/>
    <w:pPr>
      <w:spacing w:line="336" w:lineRule="atLeast"/>
      <w:ind w:left="1200" w:hanging="240"/>
    </w:pPr>
  </w:style>
  <w:style w:type="paragraph" w:customStyle="1" w:styleId="sec5">
    <w:name w:val="sec5"/>
    <w:basedOn w:val="a"/>
    <w:rsid w:val="00515FC8"/>
    <w:pPr>
      <w:spacing w:line="336" w:lineRule="atLeast"/>
      <w:ind w:left="1440" w:hanging="240"/>
    </w:pPr>
  </w:style>
  <w:style w:type="paragraph" w:customStyle="1" w:styleId="sec6">
    <w:name w:val="sec6"/>
    <w:basedOn w:val="a"/>
    <w:rsid w:val="00515FC8"/>
    <w:pPr>
      <w:spacing w:line="336" w:lineRule="atLeast"/>
      <w:ind w:left="1680" w:hanging="240"/>
    </w:pPr>
  </w:style>
  <w:style w:type="paragraph" w:customStyle="1" w:styleId="sec7">
    <w:name w:val="sec7"/>
    <w:basedOn w:val="a"/>
    <w:rsid w:val="00515FC8"/>
    <w:pPr>
      <w:spacing w:line="336" w:lineRule="atLeast"/>
      <w:ind w:left="1920" w:hanging="240"/>
    </w:pPr>
  </w:style>
  <w:style w:type="paragraph" w:customStyle="1" w:styleId="sec8">
    <w:name w:val="sec8"/>
    <w:basedOn w:val="a"/>
    <w:rsid w:val="00515FC8"/>
    <w:pPr>
      <w:spacing w:line="336" w:lineRule="atLeast"/>
      <w:ind w:left="2160" w:hanging="240"/>
    </w:pPr>
  </w:style>
  <w:style w:type="paragraph" w:customStyle="1" w:styleId="sec02">
    <w:name w:val="sec0_2"/>
    <w:basedOn w:val="a"/>
    <w:rsid w:val="00515FC8"/>
    <w:pPr>
      <w:spacing w:before="240" w:line="336" w:lineRule="atLeast"/>
      <w:ind w:left="240" w:hanging="240"/>
    </w:pPr>
  </w:style>
  <w:style w:type="paragraph" w:customStyle="1" w:styleId="sec12">
    <w:name w:val="sec1_2"/>
    <w:basedOn w:val="a"/>
    <w:rsid w:val="00515FC8"/>
    <w:pPr>
      <w:spacing w:before="240" w:line="336" w:lineRule="atLeast"/>
      <w:ind w:left="480" w:hanging="240"/>
    </w:pPr>
  </w:style>
  <w:style w:type="paragraph" w:customStyle="1" w:styleId="sec22">
    <w:name w:val="sec2_2"/>
    <w:basedOn w:val="a"/>
    <w:rsid w:val="00515FC8"/>
    <w:pPr>
      <w:spacing w:before="240" w:line="336" w:lineRule="atLeast"/>
      <w:ind w:left="720" w:hanging="240"/>
    </w:pPr>
  </w:style>
  <w:style w:type="paragraph" w:customStyle="1" w:styleId="sec32">
    <w:name w:val="sec3_2"/>
    <w:basedOn w:val="a"/>
    <w:rsid w:val="00515FC8"/>
    <w:pPr>
      <w:spacing w:before="240" w:line="336" w:lineRule="atLeast"/>
      <w:ind w:left="960" w:hanging="240"/>
    </w:pPr>
  </w:style>
  <w:style w:type="paragraph" w:customStyle="1" w:styleId="sec42">
    <w:name w:val="sec4_2"/>
    <w:basedOn w:val="a"/>
    <w:rsid w:val="00515FC8"/>
    <w:pPr>
      <w:spacing w:before="240" w:line="336" w:lineRule="atLeast"/>
      <w:ind w:left="1200" w:hanging="240"/>
    </w:pPr>
  </w:style>
  <w:style w:type="paragraph" w:customStyle="1" w:styleId="sec52">
    <w:name w:val="sec5_2"/>
    <w:basedOn w:val="a"/>
    <w:rsid w:val="00515FC8"/>
    <w:pPr>
      <w:spacing w:before="240" w:line="336" w:lineRule="atLeast"/>
      <w:ind w:left="1440" w:hanging="240"/>
    </w:pPr>
  </w:style>
  <w:style w:type="paragraph" w:customStyle="1" w:styleId="sec62">
    <w:name w:val="sec6_2"/>
    <w:basedOn w:val="a"/>
    <w:rsid w:val="00515FC8"/>
    <w:pPr>
      <w:spacing w:before="240" w:line="336" w:lineRule="atLeast"/>
      <w:ind w:left="1680" w:hanging="240"/>
    </w:pPr>
  </w:style>
  <w:style w:type="paragraph" w:customStyle="1" w:styleId="sec72">
    <w:name w:val="sec7_2"/>
    <w:basedOn w:val="a"/>
    <w:rsid w:val="00515FC8"/>
    <w:pPr>
      <w:spacing w:before="240" w:line="336" w:lineRule="atLeast"/>
      <w:ind w:left="1920" w:hanging="240"/>
    </w:pPr>
  </w:style>
  <w:style w:type="paragraph" w:customStyle="1" w:styleId="sec82">
    <w:name w:val="sec8_2"/>
    <w:basedOn w:val="a"/>
    <w:rsid w:val="00515FC8"/>
    <w:pPr>
      <w:spacing w:before="240" w:line="336" w:lineRule="atLeast"/>
      <w:ind w:left="2160" w:hanging="240"/>
    </w:pPr>
  </w:style>
  <w:style w:type="paragraph" w:customStyle="1" w:styleId="sec03">
    <w:name w:val="sec0_3"/>
    <w:basedOn w:val="a"/>
    <w:rsid w:val="00515FC8"/>
    <w:pPr>
      <w:spacing w:line="336" w:lineRule="atLeast"/>
      <w:ind w:left="240" w:firstLine="240"/>
    </w:pPr>
  </w:style>
  <w:style w:type="paragraph" w:customStyle="1" w:styleId="sec13">
    <w:name w:val="sec1_3"/>
    <w:basedOn w:val="a"/>
    <w:rsid w:val="00515FC8"/>
    <w:pPr>
      <w:spacing w:line="336" w:lineRule="atLeast"/>
      <w:ind w:left="480" w:firstLine="240"/>
    </w:pPr>
  </w:style>
  <w:style w:type="paragraph" w:customStyle="1" w:styleId="sec23">
    <w:name w:val="sec2_3"/>
    <w:basedOn w:val="a"/>
    <w:rsid w:val="00515FC8"/>
    <w:pPr>
      <w:spacing w:line="336" w:lineRule="atLeast"/>
      <w:ind w:left="720" w:firstLine="240"/>
    </w:pPr>
  </w:style>
  <w:style w:type="paragraph" w:customStyle="1" w:styleId="sec33">
    <w:name w:val="sec3_3"/>
    <w:basedOn w:val="a"/>
    <w:rsid w:val="00515FC8"/>
    <w:pPr>
      <w:spacing w:line="336" w:lineRule="atLeast"/>
      <w:ind w:left="960" w:firstLine="240"/>
    </w:pPr>
  </w:style>
  <w:style w:type="paragraph" w:customStyle="1" w:styleId="sec43">
    <w:name w:val="sec4_3"/>
    <w:basedOn w:val="a"/>
    <w:rsid w:val="00515FC8"/>
    <w:pPr>
      <w:spacing w:line="336" w:lineRule="atLeast"/>
      <w:ind w:left="1200" w:firstLine="240"/>
    </w:pPr>
  </w:style>
  <w:style w:type="paragraph" w:customStyle="1" w:styleId="sec53">
    <w:name w:val="sec5_3"/>
    <w:basedOn w:val="a"/>
    <w:rsid w:val="00515FC8"/>
    <w:pPr>
      <w:spacing w:line="336" w:lineRule="atLeast"/>
      <w:ind w:left="1440" w:firstLine="240"/>
    </w:pPr>
  </w:style>
  <w:style w:type="paragraph" w:customStyle="1" w:styleId="sec63">
    <w:name w:val="sec6_3"/>
    <w:basedOn w:val="a"/>
    <w:rsid w:val="00515FC8"/>
    <w:pPr>
      <w:spacing w:line="336" w:lineRule="atLeast"/>
      <w:ind w:left="1680" w:firstLine="240"/>
    </w:pPr>
  </w:style>
  <w:style w:type="paragraph" w:customStyle="1" w:styleId="sec73">
    <w:name w:val="sec7_3"/>
    <w:basedOn w:val="a"/>
    <w:rsid w:val="00515FC8"/>
    <w:pPr>
      <w:spacing w:line="336" w:lineRule="atLeast"/>
      <w:ind w:left="1920" w:firstLine="240"/>
    </w:pPr>
  </w:style>
  <w:style w:type="paragraph" w:customStyle="1" w:styleId="sec83">
    <w:name w:val="sec8_3"/>
    <w:basedOn w:val="a"/>
    <w:rsid w:val="00515FC8"/>
    <w:pPr>
      <w:spacing w:line="336" w:lineRule="atLeast"/>
      <w:ind w:left="2160" w:firstLine="240"/>
    </w:pPr>
  </w:style>
  <w:style w:type="paragraph" w:customStyle="1" w:styleId="sectitle">
    <w:name w:val="sec_title"/>
    <w:basedOn w:val="a"/>
    <w:rsid w:val="00515FC8"/>
    <w:pPr>
      <w:spacing w:before="100" w:beforeAutospacing="1" w:after="100" w:afterAutospacing="1"/>
      <w:ind w:left="720"/>
    </w:pPr>
  </w:style>
  <w:style w:type="paragraph" w:customStyle="1" w:styleId="contrasttitle">
    <w:name w:val="contrasttitle"/>
    <w:basedOn w:val="a"/>
    <w:rsid w:val="00515FC8"/>
    <w:pPr>
      <w:spacing w:before="100" w:beforeAutospacing="1" w:after="100" w:afterAutospacing="1"/>
      <w:ind w:left="1200" w:right="1200"/>
    </w:pPr>
  </w:style>
  <w:style w:type="paragraph" w:customStyle="1" w:styleId="con">
    <w:name w:val="con"/>
    <w:basedOn w:val="a"/>
    <w:rsid w:val="00515FC8"/>
    <w:pPr>
      <w:spacing w:line="336" w:lineRule="atLeast"/>
      <w:ind w:left="360" w:hanging="240"/>
    </w:pPr>
  </w:style>
  <w:style w:type="paragraph" w:customStyle="1" w:styleId="con0">
    <w:name w:val="con0"/>
    <w:basedOn w:val="a"/>
    <w:rsid w:val="00515FC8"/>
    <w:pPr>
      <w:spacing w:line="336" w:lineRule="atLeast"/>
      <w:ind w:left="360" w:hanging="240"/>
    </w:pPr>
  </w:style>
  <w:style w:type="paragraph" w:customStyle="1" w:styleId="con1">
    <w:name w:val="con1"/>
    <w:basedOn w:val="a"/>
    <w:rsid w:val="00515FC8"/>
    <w:pPr>
      <w:spacing w:line="336" w:lineRule="atLeast"/>
      <w:ind w:left="600" w:hanging="240"/>
    </w:pPr>
  </w:style>
  <w:style w:type="paragraph" w:customStyle="1" w:styleId="con2">
    <w:name w:val="con2"/>
    <w:basedOn w:val="a"/>
    <w:rsid w:val="00515FC8"/>
    <w:pPr>
      <w:spacing w:line="336" w:lineRule="atLeast"/>
      <w:ind w:left="840" w:hanging="240"/>
    </w:pPr>
  </w:style>
  <w:style w:type="paragraph" w:customStyle="1" w:styleId="con3">
    <w:name w:val="con3"/>
    <w:basedOn w:val="a"/>
    <w:rsid w:val="00515FC8"/>
    <w:pPr>
      <w:spacing w:line="336" w:lineRule="atLeast"/>
      <w:ind w:left="1080" w:hanging="240"/>
    </w:pPr>
  </w:style>
  <w:style w:type="paragraph" w:customStyle="1" w:styleId="con4">
    <w:name w:val="con4"/>
    <w:basedOn w:val="a"/>
    <w:rsid w:val="00515FC8"/>
    <w:pPr>
      <w:spacing w:line="336" w:lineRule="atLeast"/>
      <w:ind w:left="1320" w:hanging="240"/>
    </w:pPr>
  </w:style>
  <w:style w:type="paragraph" w:customStyle="1" w:styleId="con5">
    <w:name w:val="con5"/>
    <w:basedOn w:val="a"/>
    <w:rsid w:val="00515FC8"/>
    <w:pPr>
      <w:spacing w:line="336" w:lineRule="atLeast"/>
      <w:ind w:left="1560" w:hanging="240"/>
    </w:pPr>
  </w:style>
  <w:style w:type="paragraph" w:customStyle="1" w:styleId="con6">
    <w:name w:val="con6"/>
    <w:basedOn w:val="a"/>
    <w:rsid w:val="00515FC8"/>
    <w:pPr>
      <w:spacing w:line="336" w:lineRule="atLeast"/>
      <w:ind w:left="1800" w:hanging="240"/>
    </w:pPr>
  </w:style>
  <w:style w:type="paragraph" w:customStyle="1" w:styleId="con7">
    <w:name w:val="con7"/>
    <w:basedOn w:val="a"/>
    <w:rsid w:val="00515FC8"/>
    <w:pPr>
      <w:spacing w:line="336" w:lineRule="atLeast"/>
      <w:ind w:left="2040" w:hanging="240"/>
    </w:pPr>
  </w:style>
  <w:style w:type="paragraph" w:customStyle="1" w:styleId="con8">
    <w:name w:val="con8"/>
    <w:basedOn w:val="a"/>
    <w:rsid w:val="00515FC8"/>
    <w:pPr>
      <w:spacing w:line="336" w:lineRule="atLeast"/>
      <w:ind w:left="2280" w:hanging="240"/>
    </w:pPr>
  </w:style>
  <w:style w:type="paragraph" w:customStyle="1" w:styleId="con01">
    <w:name w:val="con0_1"/>
    <w:basedOn w:val="a"/>
    <w:rsid w:val="00515FC8"/>
    <w:pPr>
      <w:spacing w:line="336" w:lineRule="atLeast"/>
      <w:ind w:left="120" w:firstLine="240"/>
    </w:pPr>
  </w:style>
  <w:style w:type="paragraph" w:customStyle="1" w:styleId="con11">
    <w:name w:val="con1_1"/>
    <w:basedOn w:val="a"/>
    <w:rsid w:val="00515FC8"/>
    <w:pPr>
      <w:spacing w:line="336" w:lineRule="atLeast"/>
      <w:ind w:left="360" w:firstLine="240"/>
    </w:pPr>
  </w:style>
  <w:style w:type="paragraph" w:customStyle="1" w:styleId="con21">
    <w:name w:val="con2_1"/>
    <w:basedOn w:val="a"/>
    <w:rsid w:val="00515FC8"/>
    <w:pPr>
      <w:spacing w:line="336" w:lineRule="atLeast"/>
      <w:ind w:left="600" w:firstLine="240"/>
    </w:pPr>
  </w:style>
  <w:style w:type="paragraph" w:customStyle="1" w:styleId="con31">
    <w:name w:val="con3_1"/>
    <w:basedOn w:val="a"/>
    <w:rsid w:val="00515FC8"/>
    <w:pPr>
      <w:spacing w:line="336" w:lineRule="atLeast"/>
      <w:ind w:left="840" w:firstLine="240"/>
    </w:pPr>
  </w:style>
  <w:style w:type="paragraph" w:customStyle="1" w:styleId="con41">
    <w:name w:val="con4_1"/>
    <w:basedOn w:val="a"/>
    <w:rsid w:val="00515FC8"/>
    <w:pPr>
      <w:spacing w:line="336" w:lineRule="atLeast"/>
      <w:ind w:left="1080" w:firstLine="240"/>
    </w:pPr>
  </w:style>
  <w:style w:type="paragraph" w:customStyle="1" w:styleId="con51">
    <w:name w:val="con5_1"/>
    <w:basedOn w:val="a"/>
    <w:rsid w:val="00515FC8"/>
    <w:pPr>
      <w:spacing w:line="336" w:lineRule="atLeast"/>
      <w:ind w:left="1320" w:firstLine="240"/>
    </w:pPr>
  </w:style>
  <w:style w:type="paragraph" w:customStyle="1" w:styleId="con61">
    <w:name w:val="con6_1"/>
    <w:basedOn w:val="a"/>
    <w:rsid w:val="00515FC8"/>
    <w:pPr>
      <w:spacing w:line="336" w:lineRule="atLeast"/>
      <w:ind w:left="1560" w:firstLine="240"/>
    </w:pPr>
  </w:style>
  <w:style w:type="paragraph" w:customStyle="1" w:styleId="con71">
    <w:name w:val="con7_1"/>
    <w:basedOn w:val="a"/>
    <w:rsid w:val="00515FC8"/>
    <w:pPr>
      <w:spacing w:line="336" w:lineRule="atLeast"/>
      <w:ind w:left="1800" w:firstLine="240"/>
    </w:pPr>
  </w:style>
  <w:style w:type="paragraph" w:customStyle="1" w:styleId="con81">
    <w:name w:val="con8_1"/>
    <w:basedOn w:val="a"/>
    <w:rsid w:val="00515FC8"/>
    <w:pPr>
      <w:spacing w:line="336" w:lineRule="atLeast"/>
      <w:ind w:left="2040" w:firstLine="240"/>
    </w:pPr>
  </w:style>
  <w:style w:type="paragraph" w:customStyle="1" w:styleId="detailindent">
    <w:name w:val="detailindent"/>
    <w:basedOn w:val="a"/>
    <w:rsid w:val="00515FC8"/>
    <w:pPr>
      <w:spacing w:line="336" w:lineRule="atLeast"/>
      <w:ind w:left="240"/>
    </w:pPr>
  </w:style>
  <w:style w:type="paragraph" w:customStyle="1" w:styleId="formtitle">
    <w:name w:val="formtitle"/>
    <w:basedOn w:val="a"/>
    <w:rsid w:val="00515FC8"/>
    <w:pPr>
      <w:spacing w:line="336" w:lineRule="atLeast"/>
      <w:ind w:left="480"/>
    </w:pPr>
  </w:style>
  <w:style w:type="paragraph" w:customStyle="1" w:styleId="titlename">
    <w:name w:val="titlename"/>
    <w:basedOn w:val="a"/>
    <w:rsid w:val="00515FC8"/>
    <w:pPr>
      <w:spacing w:line="336" w:lineRule="atLeast"/>
      <w:ind w:left="720"/>
    </w:pPr>
  </w:style>
  <w:style w:type="paragraph" w:customStyle="1" w:styleId="stepindent0">
    <w:name w:val="stepindent0"/>
    <w:basedOn w:val="a"/>
    <w:rsid w:val="00515FC8"/>
    <w:pPr>
      <w:spacing w:line="336" w:lineRule="atLeast"/>
      <w:ind w:left="-240" w:firstLine="240"/>
    </w:pPr>
  </w:style>
  <w:style w:type="paragraph" w:customStyle="1" w:styleId="stepindent1">
    <w:name w:val="stepindent1"/>
    <w:basedOn w:val="a"/>
    <w:rsid w:val="00515FC8"/>
    <w:pPr>
      <w:spacing w:line="336" w:lineRule="atLeast"/>
      <w:ind w:firstLine="240"/>
    </w:pPr>
  </w:style>
  <w:style w:type="paragraph" w:customStyle="1" w:styleId="stepindent2">
    <w:name w:val="stepindent2"/>
    <w:basedOn w:val="a"/>
    <w:rsid w:val="00515FC8"/>
    <w:pPr>
      <w:spacing w:line="336" w:lineRule="atLeast"/>
      <w:ind w:left="240" w:firstLine="240"/>
    </w:pPr>
  </w:style>
  <w:style w:type="paragraph" w:customStyle="1" w:styleId="stepindent3">
    <w:name w:val="stepindent3"/>
    <w:basedOn w:val="a"/>
    <w:rsid w:val="00515FC8"/>
    <w:pPr>
      <w:spacing w:line="336" w:lineRule="atLeast"/>
      <w:ind w:left="480" w:firstLine="240"/>
    </w:pPr>
  </w:style>
  <w:style w:type="paragraph" w:customStyle="1" w:styleId="stepindent4">
    <w:name w:val="stepindent4"/>
    <w:basedOn w:val="a"/>
    <w:rsid w:val="00515FC8"/>
    <w:pPr>
      <w:spacing w:line="336" w:lineRule="atLeast"/>
      <w:ind w:left="720" w:firstLine="240"/>
    </w:pPr>
  </w:style>
  <w:style w:type="paragraph" w:customStyle="1" w:styleId="stepindent5">
    <w:name w:val="stepindent5"/>
    <w:basedOn w:val="a"/>
    <w:rsid w:val="00515FC8"/>
    <w:pPr>
      <w:spacing w:line="336" w:lineRule="atLeast"/>
      <w:ind w:left="960" w:firstLine="240"/>
    </w:pPr>
  </w:style>
  <w:style w:type="paragraph" w:customStyle="1" w:styleId="stepindent6">
    <w:name w:val="stepindent6"/>
    <w:basedOn w:val="a"/>
    <w:rsid w:val="00515FC8"/>
    <w:pPr>
      <w:spacing w:line="336" w:lineRule="atLeast"/>
      <w:ind w:left="1200" w:firstLine="240"/>
    </w:pPr>
  </w:style>
  <w:style w:type="paragraph" w:customStyle="1" w:styleId="stepindent7">
    <w:name w:val="stepindent7"/>
    <w:basedOn w:val="a"/>
    <w:rsid w:val="00515FC8"/>
    <w:pPr>
      <w:spacing w:line="336" w:lineRule="atLeast"/>
      <w:ind w:left="1440" w:firstLine="240"/>
    </w:pPr>
  </w:style>
  <w:style w:type="paragraph" w:customStyle="1" w:styleId="stepindent8">
    <w:name w:val="stepindent8"/>
    <w:basedOn w:val="a"/>
    <w:rsid w:val="00515FC8"/>
    <w:pPr>
      <w:spacing w:line="336" w:lineRule="atLeast"/>
      <w:ind w:left="1680" w:firstLine="240"/>
    </w:pPr>
  </w:style>
  <w:style w:type="paragraph" w:customStyle="1" w:styleId="additionalinfo">
    <w:name w:val="additionalinfo"/>
    <w:basedOn w:val="a"/>
    <w:rsid w:val="00515FC8"/>
    <w:pPr>
      <w:spacing w:line="360" w:lineRule="atLeast"/>
      <w:ind w:left="960"/>
    </w:pPr>
    <w:rPr>
      <w:sz w:val="18"/>
      <w:szCs w:val="18"/>
    </w:rPr>
  </w:style>
  <w:style w:type="paragraph" w:customStyle="1" w:styleId="historyinfo">
    <w:name w:val="historyinfo"/>
    <w:basedOn w:val="a"/>
    <w:rsid w:val="00515FC8"/>
    <w:pPr>
      <w:spacing w:line="360" w:lineRule="atLeast"/>
      <w:ind w:left="120"/>
    </w:pPr>
    <w:rPr>
      <w:sz w:val="18"/>
      <w:szCs w:val="18"/>
    </w:rPr>
  </w:style>
  <w:style w:type="paragraph" w:customStyle="1" w:styleId="menutitle">
    <w:name w:val="menutitle"/>
    <w:basedOn w:val="a"/>
    <w:rsid w:val="00515FC8"/>
    <w:pPr>
      <w:pBdr>
        <w:left w:val="single" w:sz="48" w:space="2" w:color="666666"/>
        <w:bottom w:val="single" w:sz="6" w:space="0" w:color="666666"/>
      </w:pBdr>
      <w:ind w:left="960"/>
    </w:pPr>
  </w:style>
  <w:style w:type="character" w:customStyle="1" w:styleId="histtitle">
    <w:name w:val="histtitle"/>
    <w:basedOn w:val="a0"/>
    <w:rsid w:val="00515FC8"/>
    <w:rPr>
      <w:rFonts w:cs="Times New Roman"/>
      <w:b/>
      <w:bCs/>
    </w:rPr>
  </w:style>
  <w:style w:type="character" w:customStyle="1" w:styleId="searchword1">
    <w:name w:val="searchword1"/>
    <w:basedOn w:val="a0"/>
    <w:rsid w:val="00515FC8"/>
    <w:rPr>
      <w:rFonts w:cs="Times New Roman"/>
      <w:shd w:val="clear" w:color="auto" w:fill="FF66FF"/>
    </w:rPr>
  </w:style>
  <w:style w:type="character" w:customStyle="1" w:styleId="searchword2">
    <w:name w:val="searchword2"/>
    <w:basedOn w:val="a0"/>
    <w:rsid w:val="00515FC8"/>
    <w:rPr>
      <w:rFonts w:cs="Times New Roman"/>
      <w:shd w:val="clear" w:color="auto" w:fill="66CCFF"/>
    </w:rPr>
  </w:style>
  <w:style w:type="character" w:customStyle="1" w:styleId="searchword3">
    <w:name w:val="searchword3"/>
    <w:basedOn w:val="a0"/>
    <w:rsid w:val="00515FC8"/>
    <w:rPr>
      <w:rFonts w:cs="Times New Roman"/>
      <w:shd w:val="clear" w:color="auto" w:fill="FFCC00"/>
    </w:rPr>
  </w:style>
  <w:style w:type="character" w:customStyle="1" w:styleId="searchword4">
    <w:name w:val="searchword4"/>
    <w:basedOn w:val="a0"/>
    <w:rsid w:val="00515FC8"/>
    <w:rPr>
      <w:rFonts w:cs="Times New Roman"/>
      <w:shd w:val="clear" w:color="auto" w:fill="FF9999"/>
    </w:rPr>
  </w:style>
  <w:style w:type="character" w:customStyle="1" w:styleId="searchword5">
    <w:name w:val="searchword5"/>
    <w:basedOn w:val="a0"/>
    <w:rsid w:val="00515FC8"/>
    <w:rPr>
      <w:rFonts w:cs="Times New Roman"/>
      <w:shd w:val="clear" w:color="auto" w:fill="33FFCC"/>
    </w:rPr>
  </w:style>
  <w:style w:type="character" w:customStyle="1" w:styleId="add">
    <w:name w:val="add"/>
    <w:basedOn w:val="a0"/>
    <w:rsid w:val="00515FC8"/>
    <w:rPr>
      <w:rFonts w:cs="Times New Roman"/>
      <w:shd w:val="clear" w:color="auto" w:fill="99CCFF"/>
    </w:rPr>
  </w:style>
  <w:style w:type="character" w:customStyle="1" w:styleId="del">
    <w:name w:val="del"/>
    <w:basedOn w:val="a0"/>
    <w:rsid w:val="00515FC8"/>
    <w:rPr>
      <w:rFonts w:cs="Times New Roman"/>
      <w:strike/>
      <w:shd w:val="clear" w:color="auto" w:fill="FF9999"/>
    </w:rPr>
  </w:style>
  <w:style w:type="character" w:customStyle="1" w:styleId="numchange">
    <w:name w:val="num_change"/>
    <w:basedOn w:val="a0"/>
    <w:rsid w:val="00515FC8"/>
    <w:rPr>
      <w:rFonts w:cs="Times New Roman"/>
      <w:color w:val="339933"/>
    </w:rPr>
  </w:style>
  <w:style w:type="character" w:customStyle="1" w:styleId="remarkletter">
    <w:name w:val="remark_letter"/>
    <w:basedOn w:val="a0"/>
    <w:rsid w:val="00515FC8"/>
    <w:rPr>
      <w:rFonts w:cs="Times New Roman"/>
      <w:shd w:val="clear" w:color="auto" w:fill="FFFF00"/>
    </w:rPr>
  </w:style>
  <w:style w:type="character" w:customStyle="1" w:styleId="comment">
    <w:name w:val="comment"/>
    <w:basedOn w:val="a0"/>
    <w:rsid w:val="00515FC8"/>
    <w:rPr>
      <w:rFonts w:ascii="lr oSVbN" w:hAnsi="lr oSVbN" w:cs="Times New Roman"/>
      <w:b/>
      <w:bCs/>
      <w:color w:val="FF0000"/>
      <w:sz w:val="18"/>
      <w:szCs w:val="18"/>
    </w:rPr>
  </w:style>
  <w:style w:type="character" w:customStyle="1" w:styleId="string">
    <w:name w:val="string"/>
    <w:basedOn w:val="a0"/>
    <w:rsid w:val="00515FC8"/>
    <w:rPr>
      <w:rFonts w:cs="Times New Roman"/>
      <w:noProof/>
      <w:color w:val="FFFFFF"/>
      <w:kern w:val="0"/>
    </w:rPr>
  </w:style>
  <w:style w:type="paragraph" w:styleId="Web">
    <w:name w:val="Normal (Web)"/>
    <w:basedOn w:val="a"/>
    <w:uiPriority w:val="99"/>
    <w:semiHidden/>
    <w:unhideWhenUsed/>
    <w:rsid w:val="00515FC8"/>
    <w:pPr>
      <w:spacing w:before="100" w:beforeAutospacing="1" w:after="100" w:afterAutospacing="1"/>
    </w:pPr>
  </w:style>
  <w:style w:type="paragraph" w:styleId="a5">
    <w:name w:val="header"/>
    <w:basedOn w:val="a"/>
    <w:link w:val="a6"/>
    <w:uiPriority w:val="99"/>
    <w:unhideWhenUsed/>
    <w:rsid w:val="00573CDD"/>
    <w:pPr>
      <w:tabs>
        <w:tab w:val="center" w:pos="4252"/>
        <w:tab w:val="right" w:pos="8504"/>
      </w:tabs>
      <w:snapToGrid w:val="0"/>
    </w:pPr>
  </w:style>
  <w:style w:type="character" w:customStyle="1" w:styleId="a6">
    <w:name w:val="ヘッダー (文字)"/>
    <w:basedOn w:val="a0"/>
    <w:link w:val="a5"/>
    <w:uiPriority w:val="99"/>
    <w:locked/>
    <w:rsid w:val="00573CDD"/>
    <w:rPr>
      <w:rFonts w:ascii="ＭＳ 明朝" w:eastAsia="ＭＳ 明朝" w:hAnsi="ＭＳ 明朝" w:cs="ＭＳ 明朝"/>
      <w:sz w:val="24"/>
      <w:szCs w:val="24"/>
    </w:rPr>
  </w:style>
  <w:style w:type="paragraph" w:styleId="a7">
    <w:name w:val="footer"/>
    <w:basedOn w:val="a"/>
    <w:link w:val="a8"/>
    <w:unhideWhenUsed/>
    <w:rsid w:val="00573CDD"/>
    <w:pPr>
      <w:tabs>
        <w:tab w:val="center" w:pos="4252"/>
        <w:tab w:val="right" w:pos="8504"/>
      </w:tabs>
      <w:snapToGrid w:val="0"/>
    </w:pPr>
  </w:style>
  <w:style w:type="character" w:customStyle="1" w:styleId="a8">
    <w:name w:val="フッター (文字)"/>
    <w:basedOn w:val="a0"/>
    <w:link w:val="a7"/>
    <w:uiPriority w:val="99"/>
    <w:locked/>
    <w:rsid w:val="00573CDD"/>
    <w:rPr>
      <w:rFonts w:ascii="ＭＳ 明朝" w:eastAsia="ＭＳ 明朝" w:hAnsi="ＭＳ 明朝" w:cs="ＭＳ 明朝"/>
      <w:sz w:val="24"/>
      <w:szCs w:val="24"/>
    </w:rPr>
  </w:style>
  <w:style w:type="paragraph" w:styleId="a9">
    <w:name w:val="Balloon Text"/>
    <w:basedOn w:val="a"/>
    <w:link w:val="aa"/>
    <w:uiPriority w:val="99"/>
    <w:semiHidden/>
    <w:unhideWhenUsed/>
    <w:rsid w:val="00FD02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0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地域国際化施策支援事業実施要綱</vt:lpstr>
    </vt:vector>
  </TitlesOfParts>
  <Company>（株）ぎょうせい</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地域国際化施策支援事業実施要綱</dc:title>
  <cp:lastModifiedBy>杉本 由加里</cp:lastModifiedBy>
  <cp:revision>36</cp:revision>
  <cp:lastPrinted>2017-09-25T23:25:00Z</cp:lastPrinted>
  <dcterms:created xsi:type="dcterms:W3CDTF">2016-09-09T12:03:00Z</dcterms:created>
  <dcterms:modified xsi:type="dcterms:W3CDTF">2022-09-09T07:32:00Z</dcterms:modified>
</cp:coreProperties>
</file>