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1366DEF" w:rsidR="00647714" w:rsidRDefault="0021346A" w:rsidP="00647714">
            <w:pPr>
              <w:snapToGrid w:val="0"/>
              <w:jc w:val="center"/>
              <w:rPr>
                <w:rFonts w:ascii="BIZ UDゴシック" w:eastAsia="BIZ UDゴシック" w:hAnsi="BIZ UDゴシック"/>
              </w:rPr>
            </w:pPr>
            <w:r>
              <w:rPr>
                <w:rFonts w:ascii="BIZ UDゴシック" w:eastAsia="BIZ UDゴシック" w:hAnsi="BIZ UDゴシック" w:hint="eastAsia"/>
              </w:rPr>
              <w:t>ネパール語</w:t>
            </w:r>
          </w:p>
        </w:tc>
      </w:tr>
      <w:tr w:rsidR="0021346A" w14:paraId="06E29347" w14:textId="77777777" w:rsidTr="002D1D22">
        <w:trPr>
          <w:trHeight w:val="356"/>
        </w:trPr>
        <w:tc>
          <w:tcPr>
            <w:tcW w:w="571" w:type="dxa"/>
            <w:vMerge w:val="restart"/>
            <w:vAlign w:val="center"/>
          </w:tcPr>
          <w:p w14:paraId="13C040B6" w14:textId="284F644D" w:rsidR="0021346A" w:rsidRDefault="00B714F8" w:rsidP="0021346A">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21346A" w:rsidRPr="00ED28C5" w:rsidRDefault="0021346A" w:rsidP="0021346A">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7C69EAC0" w:rsidR="0021346A" w:rsidRPr="00ED28C5" w:rsidRDefault="0021346A" w:rsidP="0021346A">
            <w:pPr>
              <w:snapToGrid w:val="0"/>
              <w:rPr>
                <w:rFonts w:asciiTheme="majorHAnsi" w:eastAsia="BIZ UDゴシック" w:hAnsiTheme="majorHAnsi" w:cstheme="majorHAnsi"/>
              </w:rPr>
            </w:pPr>
            <w:r w:rsidRPr="000A045D">
              <w:rPr>
                <w:rFonts w:ascii="BIZ UDゴシック" w:eastAsia="BIZ UDゴシック" w:hAnsi="BIZ UDゴシック" w:cs="Kalimati" w:hint="cs"/>
                <w:cs/>
                <w:lang w:bidi="hi-IN"/>
              </w:rPr>
              <w:t>विदेशी</w:t>
            </w:r>
            <w:r w:rsidRPr="000A045D">
              <w:rPr>
                <w:rFonts w:ascii="BIZ UDゴシック" w:eastAsia="BIZ UDゴシック" w:hAnsi="BIZ UDゴシック" w:cs="Kalimati"/>
                <w:cs/>
                <w:lang w:bidi="hi-IN"/>
              </w:rPr>
              <w:t xml:space="preserve"> </w:t>
            </w:r>
            <w:r w:rsidRPr="000A045D">
              <w:rPr>
                <w:rFonts w:ascii="BIZ UDゴシック" w:eastAsia="BIZ UDゴシック" w:hAnsi="BIZ UDゴシック" w:cs="Kalimati" w:hint="cs"/>
                <w:cs/>
                <w:lang w:bidi="hi-IN"/>
              </w:rPr>
              <w:t>परामर्श</w:t>
            </w:r>
            <w:r>
              <w:rPr>
                <w:rFonts w:ascii="BIZ UDゴシック" w:eastAsia="BIZ UDゴシック" w:hAnsi="BIZ UDゴシック" w:cs="Kalimati"/>
                <w:lang w:bidi="hi-IN"/>
              </w:rPr>
              <w:t>(</w:t>
            </w:r>
            <w:r>
              <w:rPr>
                <w:rFonts w:ascii="BIZ UDゴシック" w:eastAsia="BIZ UDゴシック" w:hAnsi="BIZ UDゴシック" w:cs="Kalimati" w:hint="cs"/>
                <w:cs/>
                <w:lang w:bidi="ne-NP"/>
              </w:rPr>
              <w:t>सल्लाह</w:t>
            </w:r>
            <w:r>
              <w:rPr>
                <w:rFonts w:ascii="BIZ UDゴシック" w:eastAsia="BIZ UDゴシック" w:hAnsi="BIZ UDゴシック" w:cs="Kalimati"/>
                <w:lang w:bidi="hi-IN"/>
              </w:rPr>
              <w:t>)</w:t>
            </w:r>
            <w:r w:rsidRPr="000A045D">
              <w:rPr>
                <w:rFonts w:ascii="BIZ UDゴシック" w:eastAsia="BIZ UDゴシック" w:hAnsi="BIZ UDゴシック" w:cs="Kalimati"/>
                <w:cs/>
                <w:lang w:bidi="hi-IN"/>
              </w:rPr>
              <w:t xml:space="preserve"> </w:t>
            </w:r>
            <w:r w:rsidRPr="000A045D">
              <w:rPr>
                <w:rFonts w:ascii="BIZ UDゴシック" w:eastAsia="BIZ UDゴシック" w:hAnsi="BIZ UDゴシック" w:cs="Kalimati" w:hint="cs"/>
                <w:cs/>
                <w:lang w:bidi="hi-IN"/>
              </w:rPr>
              <w:t>सोधपुछ</w:t>
            </w:r>
            <w:r w:rsidRPr="000A045D">
              <w:rPr>
                <w:rFonts w:ascii="BIZ UDゴシック" w:eastAsia="BIZ UDゴシック" w:hAnsi="BIZ UDゴシック" w:cs="Kalimati"/>
                <w:cs/>
                <w:lang w:bidi="hi-IN"/>
              </w:rPr>
              <w:t xml:space="preserve"> </w:t>
            </w:r>
            <w:r w:rsidRPr="000A045D">
              <w:rPr>
                <w:rFonts w:ascii="BIZ UDゴシック" w:eastAsia="BIZ UDゴシック" w:hAnsi="BIZ UDゴシック" w:cs="Kalimati" w:hint="cs"/>
                <w:cs/>
                <w:lang w:bidi="hi-IN"/>
              </w:rPr>
              <w:t>कक्ष</w:t>
            </w:r>
            <w:r>
              <w:rPr>
                <w:rFonts w:ascii="BIZ UDゴシック" w:eastAsia="BIZ UDゴシック" w:hAnsi="BIZ UDゴシック" w:cs="Kalimati" w:hint="cs"/>
                <w:cs/>
                <w:lang w:bidi="ne-NP"/>
              </w:rPr>
              <w:t>को</w:t>
            </w:r>
            <w:r w:rsidRPr="000A045D">
              <w:rPr>
                <w:rFonts w:ascii="BIZ UDゴシック" w:eastAsia="BIZ UDゴシック" w:hAnsi="BIZ UDゴシック" w:cs="Kalimati"/>
                <w:cs/>
                <w:lang w:bidi="hi-IN"/>
              </w:rPr>
              <w:t xml:space="preserve"> </w:t>
            </w:r>
            <w:r w:rsidRPr="000A045D">
              <w:rPr>
                <w:rFonts w:ascii="BIZ UDゴシック" w:eastAsia="BIZ UDゴシック" w:hAnsi="BIZ UDゴシック" w:cs="Kalimati" w:hint="cs"/>
                <w:cs/>
                <w:lang w:bidi="hi-IN"/>
              </w:rPr>
              <w:t>जानकारी।</w:t>
            </w:r>
          </w:p>
        </w:tc>
      </w:tr>
      <w:tr w:rsidR="0021346A" w14:paraId="56C389EA" w14:textId="77777777" w:rsidTr="007C0484">
        <w:trPr>
          <w:trHeight w:val="859"/>
        </w:trPr>
        <w:tc>
          <w:tcPr>
            <w:tcW w:w="571" w:type="dxa"/>
            <w:vMerge/>
            <w:vAlign w:val="center"/>
          </w:tcPr>
          <w:p w14:paraId="3D38B7FA" w14:textId="77777777" w:rsidR="0021346A" w:rsidRDefault="0021346A" w:rsidP="0021346A">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21346A" w:rsidRPr="00CB41AF" w:rsidRDefault="0021346A" w:rsidP="0021346A">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21346A" w:rsidRPr="00CB41AF" w:rsidRDefault="0021346A" w:rsidP="0021346A">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21346A" w:rsidRPr="00CB41AF" w:rsidRDefault="0021346A" w:rsidP="0021346A">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21346A" w:rsidRPr="00CB41AF" w:rsidRDefault="0021346A" w:rsidP="0021346A">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21346A" w:rsidRPr="00CB41AF" w:rsidRDefault="0021346A" w:rsidP="0021346A">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21346A" w:rsidRPr="00CB41AF" w:rsidRDefault="0021346A" w:rsidP="0021346A">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21346A" w:rsidRPr="00CB41AF" w:rsidRDefault="0021346A" w:rsidP="0021346A">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21346A" w:rsidRPr="002D1D22" w:rsidRDefault="0021346A" w:rsidP="0021346A">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45A0BC2E" w14:textId="77777777" w:rsidR="0021346A" w:rsidRPr="000A045D"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विदेशी</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परामर्श</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कक्ष</w:t>
            </w:r>
            <w:r>
              <w:rPr>
                <w:rFonts w:ascii="BIZ UDゴシック" w:eastAsia="BIZ UDゴシック" w:hAnsi="BIZ UDゴシック" w:cs="Kalimati" w:hint="cs"/>
                <w:sz w:val="20"/>
                <w:szCs w:val="20"/>
                <w:cs/>
                <w:lang w:bidi="ne-NP"/>
              </w:rPr>
              <w:t>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जानकारी</w:t>
            </w:r>
          </w:p>
          <w:p w14:paraId="426010D8" w14:textId="77777777" w:rsidR="0021346A" w:rsidRPr="000A045D"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विदेशीहरूको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परामर्श</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कक्षले</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विदेशीहरूको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लागि</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विभिन्न</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परामर्शहरूको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लागि</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बहुभाषीमा</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सपोर्ट</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प्रदान</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गर्दछ।</w:t>
            </w:r>
          </w:p>
          <w:p w14:paraId="7A730A07" w14:textId="77777777" w:rsidR="0021346A" w:rsidRPr="000A045D"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यदि</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तपाई</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समस्यामा</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हुनुहुन्छ</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वा</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तपाई</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समस्यामा</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परेको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विदेशीलाई</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चिन्नुहुन्छ</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भने</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कृपया</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हामीलाई</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सम्पर्क</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गर्नुहोस्।</w:t>
            </w:r>
          </w:p>
          <w:p w14:paraId="2A54AD66" w14:textId="77777777" w:rsidR="0021346A" w:rsidRPr="000A045D"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फोन</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नम्बर</w:t>
            </w:r>
            <w:r w:rsidRPr="000A045D">
              <w:rPr>
                <w:rFonts w:ascii="BIZ UDゴシック" w:eastAsia="BIZ UDゴシック" w:hAnsi="BIZ UDゴシック" w:cs="Kalimati"/>
                <w:sz w:val="20"/>
                <w:szCs w:val="20"/>
                <w:cs/>
                <w:lang w:bidi="hi-IN"/>
              </w:rPr>
              <w:t xml:space="preserve"> : </w:t>
            </w:r>
            <w:r w:rsidRPr="000A045D">
              <w:rPr>
                <w:rFonts w:ascii="BIZ UDゴシック" w:eastAsia="BIZ UDゴシック" w:hAnsi="BIZ UDゴシック" w:cs="Kalimati" w:hint="eastAsia"/>
                <w:sz w:val="20"/>
                <w:szCs w:val="20"/>
              </w:rPr>
              <w:t>〇〇〇－〇〇〇〇－〇〇〇</w:t>
            </w:r>
          </w:p>
          <w:p w14:paraId="0D8CE977" w14:textId="77777777" w:rsidR="0021346A" w:rsidRPr="000A045D"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इमेल</w:t>
            </w:r>
            <w:r w:rsidRPr="000A045D">
              <w:rPr>
                <w:rFonts w:ascii="BIZ UDゴシック" w:eastAsia="BIZ UDゴシック" w:hAnsi="BIZ UDゴシック" w:cs="Kalimati"/>
                <w:sz w:val="20"/>
                <w:szCs w:val="20"/>
                <w:cs/>
                <w:lang w:bidi="hi-IN"/>
              </w:rPr>
              <w:t xml:space="preserve"> : </w:t>
            </w:r>
            <w:r w:rsidRPr="000A045D">
              <w:rPr>
                <w:rFonts w:ascii="BIZ UDゴシック" w:eastAsia="BIZ UDゴシック" w:hAnsi="BIZ UDゴシック" w:cs="Kalimati"/>
                <w:sz w:val="20"/>
                <w:szCs w:val="20"/>
              </w:rPr>
              <w:t>xxxxxxxxxxx@xx.xx.xx</w:t>
            </w:r>
          </w:p>
          <w:p w14:paraId="71E531AD" w14:textId="77777777" w:rsidR="0021346A" w:rsidRDefault="0021346A" w:rsidP="0021346A">
            <w:pPr>
              <w:snapToGrid w:val="0"/>
              <w:jc w:val="left"/>
              <w:rPr>
                <w:rFonts w:ascii="BIZ UDゴシック" w:eastAsia="BIZ UDゴシック" w:hAnsi="BIZ UDゴシック" w:cs="Kalimati"/>
                <w:sz w:val="20"/>
                <w:szCs w:val="20"/>
              </w:rPr>
            </w:pPr>
            <w:r w:rsidRPr="000A045D">
              <w:rPr>
                <w:rFonts w:ascii="BIZ UDゴシック" w:eastAsia="BIZ UDゴシック" w:hAnsi="BIZ UDゴシック" w:cs="Kalimati" w:hint="cs"/>
                <w:sz w:val="20"/>
                <w:szCs w:val="20"/>
                <w:cs/>
                <w:lang w:bidi="hi-IN"/>
              </w:rPr>
              <w:t>ठाउँ</w:t>
            </w:r>
            <w:r w:rsidRPr="000A045D">
              <w:rPr>
                <w:rFonts w:ascii="BIZ UDゴシック" w:eastAsia="BIZ UDゴシック" w:hAnsi="BIZ UDゴシック" w:cs="Kalimati"/>
                <w:sz w:val="20"/>
                <w:szCs w:val="20"/>
                <w:cs/>
                <w:lang w:bidi="hi-IN"/>
              </w:rPr>
              <w:t xml:space="preserve"> :  </w:t>
            </w:r>
            <w:r w:rsidRPr="000A045D">
              <w:rPr>
                <w:rFonts w:ascii="BIZ UDゴシック" w:eastAsia="BIZ UDゴシック" w:hAnsi="BIZ UDゴシック" w:cs="Kalimati"/>
                <w:sz w:val="20"/>
                <w:szCs w:val="20"/>
              </w:rPr>
              <w:t>xxxxxxxxxxx</w:t>
            </w:r>
          </w:p>
          <w:p w14:paraId="00AFA393" w14:textId="77777777" w:rsidR="0021346A" w:rsidRPr="000A045D" w:rsidRDefault="0021346A" w:rsidP="0021346A">
            <w:pPr>
              <w:snapToGrid w:val="0"/>
              <w:jc w:val="left"/>
              <w:rPr>
                <w:rFonts w:ascii="BIZ UDゴシック" w:eastAsia="BIZ UDゴシック" w:hAnsi="BIZ UDゴシック" w:cs="Kalimati"/>
                <w:sz w:val="20"/>
                <w:szCs w:val="20"/>
                <w:cs/>
                <w:lang w:bidi="ne-NP"/>
              </w:rPr>
            </w:pPr>
            <w:r>
              <w:rPr>
                <w:rFonts w:ascii="BIZ UDゴシック" w:eastAsia="BIZ UDゴシック" w:hAnsi="BIZ UDゴシック" w:cs="Kalimati" w:hint="cs"/>
                <w:sz w:val="20"/>
                <w:szCs w:val="20"/>
                <w:cs/>
                <w:lang w:bidi="ne-NP"/>
              </w:rPr>
              <w:t>समय</w:t>
            </w:r>
            <w:r>
              <w:rPr>
                <w:rFonts w:ascii="BIZ UDゴシック" w:eastAsia="BIZ UDゴシック" w:hAnsi="BIZ UDゴシック" w:cs="Kalimati"/>
                <w:sz w:val="20"/>
                <w:szCs w:val="20"/>
                <w:lang w:bidi="ne-NP"/>
              </w:rPr>
              <w:t xml:space="preserve"> : </w:t>
            </w:r>
            <w:r>
              <w:rPr>
                <w:rFonts w:ascii="BIZ UDゴシック" w:eastAsia="BIZ UDゴシック" w:hAnsi="BIZ UDゴシック" w:cs="Kalimati" w:hint="eastAsia"/>
                <w:sz w:val="20"/>
                <w:szCs w:val="20"/>
                <w:lang w:bidi="ne-NP"/>
              </w:rPr>
              <w:t>〇〇</w:t>
            </w:r>
            <w:r>
              <w:rPr>
                <w:rFonts w:ascii="BIZ UDゴシック" w:eastAsia="BIZ UDゴシック" w:hAnsi="BIZ UDゴシック" w:cs="Kalimati" w:hint="cs"/>
                <w:sz w:val="20"/>
                <w:szCs w:val="20"/>
                <w:cs/>
                <w:lang w:bidi="ne-NP"/>
              </w:rPr>
              <w:t>बजे</w:t>
            </w:r>
            <w:r>
              <w:rPr>
                <w:rFonts w:ascii="BIZ UDゴシック" w:eastAsia="BIZ UDゴシック" w:hAnsi="BIZ UDゴシック" w:cs="Kalimati" w:hint="eastAsia"/>
                <w:sz w:val="20"/>
                <w:szCs w:val="20"/>
                <w:lang w:bidi="ne-NP"/>
              </w:rPr>
              <w:t>～〇〇</w:t>
            </w:r>
            <w:r>
              <w:rPr>
                <w:rFonts w:ascii="BIZ UDゴシック" w:eastAsia="BIZ UDゴシック" w:hAnsi="BIZ UDゴシック" w:cs="Kalimati" w:hint="cs"/>
                <w:sz w:val="20"/>
                <w:szCs w:val="20"/>
                <w:cs/>
                <w:lang w:bidi="ne-NP"/>
              </w:rPr>
              <w:t>बजे</w:t>
            </w:r>
          </w:p>
          <w:p w14:paraId="6B3B233B" w14:textId="6D22FD44" w:rsidR="0021346A" w:rsidRPr="00ED28C5" w:rsidRDefault="0021346A" w:rsidP="0021346A">
            <w:pPr>
              <w:snapToGrid w:val="0"/>
              <w:rPr>
                <w:rFonts w:asciiTheme="majorHAnsi" w:eastAsia="BIZ UDゴシック" w:hAnsiTheme="majorHAnsi" w:cstheme="majorHAnsi"/>
              </w:rPr>
            </w:pPr>
            <w:r w:rsidRPr="000A045D">
              <w:rPr>
                <w:rFonts w:ascii="BIZ UDゴシック" w:eastAsia="BIZ UDゴシック" w:hAnsi="BIZ UDゴシック" w:cs="Kalimati" w:hint="cs"/>
                <w:sz w:val="20"/>
                <w:szCs w:val="20"/>
                <w:cs/>
                <w:lang w:bidi="hi-IN"/>
              </w:rPr>
              <w:t>सपोर्ट</w:t>
            </w:r>
            <w:r w:rsidRPr="000A045D">
              <w:rPr>
                <w:rFonts w:ascii="BIZ UDゴシック" w:eastAsia="BIZ UDゴシック" w:hAnsi="BIZ UDゴシック" w:cs="Kalimati"/>
                <w:sz w:val="20"/>
                <w:szCs w:val="20"/>
                <w:cs/>
                <w:lang w:bidi="hi-IN"/>
              </w:rPr>
              <w:t xml:space="preserve"> </w:t>
            </w:r>
            <w:r w:rsidRPr="000A045D">
              <w:rPr>
                <w:rFonts w:ascii="BIZ UDゴシック" w:eastAsia="BIZ UDゴシック" w:hAnsi="BIZ UDゴシック" w:cs="Kalimati" w:hint="cs"/>
                <w:sz w:val="20"/>
                <w:szCs w:val="20"/>
                <w:cs/>
                <w:lang w:bidi="hi-IN"/>
              </w:rPr>
              <w:t>भाषाहरु</w:t>
            </w:r>
            <w:r w:rsidRPr="000A045D">
              <w:rPr>
                <w:rFonts w:ascii="BIZ UDゴシック" w:eastAsia="BIZ UDゴシック" w:hAnsi="BIZ UDゴシック" w:cs="Kalimati"/>
                <w:sz w:val="20"/>
                <w:szCs w:val="20"/>
                <w:cs/>
                <w:lang w:bidi="hi-IN"/>
              </w:rPr>
              <w:t xml:space="preserve">  : </w:t>
            </w:r>
            <w:r w:rsidRPr="000A045D">
              <w:rPr>
                <w:rFonts w:ascii="BIZ UDゴシック" w:eastAsia="BIZ UDゴシック" w:hAnsi="BIZ UDゴシック" w:cs="Kalimati" w:hint="eastAsia"/>
                <w:sz w:val="20"/>
                <w:szCs w:val="20"/>
              </w:rPr>
              <w:t>〇〇〇〇、〇〇〇〇、〇〇〇〇、〇〇〇〇、〇〇〇〇</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limati">
    <w:altName w:val="Nirmala UI"/>
    <w:charset w:val="01"/>
    <w:family w:val="auto"/>
    <w:pitch w:val="variable"/>
    <w:sig w:usb0="00008000" w:usb1="00000000" w:usb2="00000000" w:usb3="00000000" w:csb0="00000000"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46A"/>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14F8"/>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93</Words>
  <Characters>534</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2024-01-25T05:22:00Z</dcterms:modified>
</cp:coreProperties>
</file>