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1CC9" w14:textId="77777777" w:rsidR="00AB4B5F" w:rsidRPr="00C1655A" w:rsidRDefault="00AB4B5F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</w:pPr>
      <w:r w:rsidRPr="00C1655A"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8"/>
                <w:szCs w:val="28"/>
              </w:rPr>
              <w:t>ほけんしょう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8"/>
                <w:szCs w:val="28"/>
              </w:rPr>
              <w:t>保険証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/>
          <w:bCs/>
          <w:color w:val="000000"/>
          <w:kern w:val="0"/>
          <w:sz w:val="28"/>
          <w:szCs w:val="28"/>
        </w:rPr>
        <w:t>がなくても</w:t>
      </w:r>
      <w:r w:rsidRPr="00C1655A"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8"/>
                <w:szCs w:val="28"/>
              </w:rPr>
              <w:t>びょういん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8"/>
                <w:szCs w:val="28"/>
              </w:rPr>
              <w:t>病院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/>
          <w:bCs/>
          <w:color w:val="000000"/>
          <w:kern w:val="0"/>
          <w:sz w:val="28"/>
          <w:szCs w:val="28"/>
        </w:rPr>
        <w:t>でみてもらえます</w:t>
      </w:r>
    </w:p>
    <w:p w14:paraId="44FC2E99" w14:textId="77777777" w:rsidR="00AB4B5F" w:rsidRPr="00C1655A" w:rsidRDefault="00AB4B5F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color w:val="000000"/>
          <w:kern w:val="0"/>
          <w:sz w:val="22"/>
        </w:rPr>
      </w:pP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ほけんしょう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保険証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がなくても、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びょういん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病院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でみてもらうことができます。</w:t>
      </w:r>
    </w:p>
    <w:p w14:paraId="19948CC9" w14:textId="77777777" w:rsidR="00AB4B5F" w:rsidRPr="00C1655A" w:rsidRDefault="00AB4B5F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color w:val="000000"/>
          <w:kern w:val="0"/>
          <w:sz w:val="22"/>
        </w:rPr>
      </w:pP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びょういん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病院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の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ひと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人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に、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なまえ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名前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せいねんがっぴ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生年月日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（あなたの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たんじょうび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誕生日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）、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でんわばんごう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電話番号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じゅうしょ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住所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を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つた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伝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えてください。</w:t>
      </w:r>
    </w:p>
    <w:p w14:paraId="79A61B98" w14:textId="7CB2602D" w:rsidR="002D55B5" w:rsidRPr="00C1655A" w:rsidRDefault="00AB4B5F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bCs/>
          <w:kern w:val="0"/>
          <w:sz w:val="22"/>
        </w:rPr>
      </w:pPr>
      <w:r w:rsidRPr="00C1655A">
        <w:rPr>
          <w:rFonts w:ascii="BIZ UDPゴシック" w:eastAsia="BIZ UDPゴシック" w:hAnsi="BIZ UDPゴシック" w:cs="Arial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sz w:val="22"/>
              </w:rPr>
              <w:t>まどぐち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sz w:val="22"/>
              </w:rPr>
              <w:t>窓口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で</w:t>
      </w:r>
      <w:r w:rsidRPr="00C1655A">
        <w:rPr>
          <w:rFonts w:ascii="BIZ UDPゴシック" w:eastAsia="BIZ UDPゴシック" w:hAnsi="BIZ UDPゴシック" w:cs="Arial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sz w:val="22"/>
              </w:rPr>
              <w:t>ひさい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sz w:val="22"/>
              </w:rPr>
              <w:t>被災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したことを</w:t>
      </w:r>
      <w:r w:rsidRPr="00C1655A">
        <w:rPr>
          <w:rFonts w:ascii="BIZ UDPゴシック" w:eastAsia="BIZ UDPゴシック" w:hAnsi="BIZ UDPゴシック" w:cs="Arial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sz w:val="22"/>
              </w:rPr>
              <w:t>つた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sz w:val="22"/>
              </w:rPr>
              <w:t>伝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えると、お</w:t>
      </w:r>
      <w:r w:rsidRPr="00C1655A">
        <w:rPr>
          <w:rFonts w:ascii="BIZ UDPゴシック" w:eastAsia="BIZ UDPゴシック" w:hAnsi="BIZ UDPゴシック" w:cs="Arial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sz w:val="22"/>
              </w:rPr>
              <w:t>かね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sz w:val="22"/>
              </w:rPr>
              <w:t>金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を</w:t>
      </w:r>
      <w:r w:rsidRPr="00C1655A">
        <w:rPr>
          <w:rFonts w:ascii="BIZ UDPゴシック" w:eastAsia="BIZ UDPゴシック" w:hAnsi="BIZ UDPゴシック" w:cs="Arial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sz w:val="22"/>
              </w:rPr>
              <w:t>はら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sz w:val="22"/>
              </w:rPr>
              <w:t>払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うのを</w:t>
      </w:r>
      <w:r w:rsidRPr="00C1655A">
        <w:rPr>
          <w:rFonts w:ascii="BIZ UDPゴシック" w:eastAsia="BIZ UDPゴシック" w:hAnsi="BIZ UDPゴシック" w:cs="Arial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sz w:val="22"/>
              </w:rPr>
              <w:t>ま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sz w:val="22"/>
              </w:rPr>
              <w:t>待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ってもらえる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ばあい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kern w:val="0"/>
                <w:sz w:val="22"/>
              </w:rPr>
              <w:t>場合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があります。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びょういん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kern w:val="0"/>
                <w:sz w:val="22"/>
              </w:rPr>
              <w:t>病院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の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ひと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kern w:val="0"/>
                <w:sz w:val="22"/>
              </w:rPr>
              <w:t>人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に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B4B5F" w:rsidRPr="00C1655A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かくにん</w:t>
            </w:r>
          </w:rt>
          <w:rubyBase>
            <w:r w:rsidR="00AB4B5F" w:rsidRPr="00C1655A">
              <w:rPr>
                <w:rFonts w:ascii="BIZ UDPゴシック" w:eastAsia="BIZ UDPゴシック" w:hAnsi="BIZ UDPゴシック" w:cs="Arial" w:hint="eastAsia"/>
                <w:bCs/>
                <w:kern w:val="0"/>
                <w:sz w:val="22"/>
              </w:rPr>
              <w:t>確認</w:t>
            </w:r>
          </w:rubyBase>
        </w:ruby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してください。</w:t>
      </w:r>
    </w:p>
    <w:p w14:paraId="3CF4DFAE" w14:textId="1935F573" w:rsidR="00831CD9" w:rsidRPr="00C1655A" w:rsidRDefault="00C1655A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bCs/>
          <w:kern w:val="0"/>
          <w:sz w:val="24"/>
          <w:szCs w:val="24"/>
        </w:rPr>
      </w:pPr>
      <w:r w:rsidRPr="00C1655A">
        <w:rPr>
          <w:rFonts w:ascii="BIZ UDPゴシック" w:eastAsia="BIZ UDPゴシック" w:hAnsi="BIZ UDPゴシック" w:cs="Arial"/>
          <w:bCs/>
          <w:kern w:val="0"/>
          <w:sz w:val="24"/>
          <w:szCs w:val="24"/>
        </w:rPr>
        <w:pict w14:anchorId="4615EB1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71FAE04" w14:textId="77777777" w:rsidR="00831CD9" w:rsidRPr="00C1655A" w:rsidRDefault="00831CD9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</w:pPr>
      <w:r w:rsidRPr="00C1655A"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  <w:t>保険証</w:t>
      </w:r>
      <w:r w:rsidRPr="00C1655A">
        <w:rPr>
          <w:rFonts w:ascii="BIZ UDPゴシック" w:eastAsia="BIZ UDPゴシック" w:hAnsi="BIZ UDPゴシック" w:cs="Arial" w:hint="eastAsia"/>
          <w:b/>
          <w:bCs/>
          <w:color w:val="000000"/>
          <w:kern w:val="0"/>
          <w:sz w:val="28"/>
          <w:szCs w:val="28"/>
        </w:rPr>
        <w:t>（</w:t>
      </w:r>
      <w:r w:rsidRPr="00C1655A"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  <w:t>ほけん</w:t>
      </w:r>
      <w:r w:rsidRPr="00C1655A">
        <w:rPr>
          <w:rFonts w:ascii="BIZ UDPゴシック" w:eastAsia="BIZ UDPゴシック" w:hAnsi="BIZ UDPゴシック" w:cs="Arial" w:hint="eastAsia"/>
          <w:b/>
          <w:bCs/>
          <w:color w:val="000000"/>
          <w:kern w:val="0"/>
          <w:sz w:val="28"/>
          <w:szCs w:val="28"/>
        </w:rPr>
        <w:t>しょう）がなくても</w:t>
      </w:r>
      <w:r w:rsidRPr="00C1655A"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  <w:t>病院</w:t>
      </w:r>
      <w:r w:rsidRPr="00C1655A">
        <w:rPr>
          <w:rFonts w:ascii="BIZ UDPゴシック" w:eastAsia="BIZ UDPゴシック" w:hAnsi="BIZ UDPゴシック" w:cs="Arial" w:hint="eastAsia"/>
          <w:b/>
          <w:bCs/>
          <w:color w:val="000000"/>
          <w:kern w:val="0"/>
          <w:sz w:val="28"/>
          <w:szCs w:val="28"/>
        </w:rPr>
        <w:t>（</w:t>
      </w:r>
      <w:r w:rsidRPr="00C1655A">
        <w:rPr>
          <w:rFonts w:ascii="BIZ UDPゴシック" w:eastAsia="BIZ UDPゴシック" w:hAnsi="BIZ UDPゴシック" w:cs="Arial"/>
          <w:b/>
          <w:bCs/>
          <w:color w:val="000000"/>
          <w:kern w:val="0"/>
          <w:sz w:val="28"/>
          <w:szCs w:val="28"/>
        </w:rPr>
        <w:t>びょう</w:t>
      </w:r>
      <w:r w:rsidRPr="00C1655A">
        <w:rPr>
          <w:rFonts w:ascii="BIZ UDPゴシック" w:eastAsia="BIZ UDPゴシック" w:hAnsi="BIZ UDPゴシック" w:cs="Arial" w:hint="eastAsia"/>
          <w:b/>
          <w:bCs/>
          <w:color w:val="000000"/>
          <w:kern w:val="0"/>
          <w:sz w:val="28"/>
          <w:szCs w:val="28"/>
        </w:rPr>
        <w:t>いん）でみてもらえます</w:t>
      </w:r>
    </w:p>
    <w:p w14:paraId="55639BBB" w14:textId="77777777" w:rsidR="00831CD9" w:rsidRPr="00C1655A" w:rsidRDefault="00831CD9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color w:val="000000"/>
          <w:kern w:val="0"/>
          <w:sz w:val="22"/>
        </w:rPr>
      </w:pP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保険証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（ほけんしょう）がなくても、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病院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（びょういん）でみてもらうことができます。</w:t>
      </w:r>
    </w:p>
    <w:p w14:paraId="695A2B53" w14:textId="77777777" w:rsidR="00831CD9" w:rsidRPr="00C1655A" w:rsidRDefault="00831CD9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color w:val="000000"/>
          <w:kern w:val="0"/>
          <w:sz w:val="22"/>
        </w:rPr>
      </w:pP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病院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（びょういん）の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人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（ひと）に、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名前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（なまえ）、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生年月日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（せいねんがっぴ）（あなたの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誕生日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（たんじょうび））、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電話番号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（でんわばんごう）、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住所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（じゅうしょ）を</w:t>
      </w:r>
      <w:r w:rsidRPr="00C1655A">
        <w:rPr>
          <w:rFonts w:ascii="BIZ UDPゴシック" w:eastAsia="BIZ UDPゴシック" w:hAnsi="BIZ UDPゴシック" w:cs="Arial"/>
          <w:color w:val="000000"/>
          <w:kern w:val="0"/>
          <w:sz w:val="22"/>
        </w:rPr>
        <w:t>伝</w:t>
      </w:r>
      <w:r w:rsidRPr="00C1655A">
        <w:rPr>
          <w:rFonts w:ascii="BIZ UDPゴシック" w:eastAsia="BIZ UDPゴシック" w:hAnsi="BIZ UDPゴシック" w:cs="Arial" w:hint="eastAsia"/>
          <w:color w:val="000000"/>
          <w:kern w:val="0"/>
          <w:sz w:val="22"/>
        </w:rPr>
        <w:t>（つた）えてください。</w:t>
      </w:r>
    </w:p>
    <w:p w14:paraId="433CF98D" w14:textId="77777777" w:rsidR="00831CD9" w:rsidRPr="00C1655A" w:rsidRDefault="00831CD9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bCs/>
          <w:sz w:val="22"/>
        </w:rPr>
      </w:pPr>
      <w:r w:rsidRPr="00C1655A">
        <w:rPr>
          <w:rFonts w:ascii="BIZ UDPゴシック" w:eastAsia="BIZ UDPゴシック" w:hAnsi="BIZ UDPゴシック" w:cs="Arial"/>
          <w:bCs/>
          <w:sz w:val="22"/>
        </w:rPr>
        <w:t>窓口</w:t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（まどぐち）で</w:t>
      </w:r>
      <w:r w:rsidRPr="00C1655A">
        <w:rPr>
          <w:rFonts w:ascii="BIZ UDPゴシック" w:eastAsia="BIZ UDPゴシック" w:hAnsi="BIZ UDPゴシック" w:cs="Arial"/>
          <w:bCs/>
          <w:sz w:val="22"/>
        </w:rPr>
        <w:t>被災</w:t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（ひさい）したことを</w:t>
      </w:r>
      <w:r w:rsidRPr="00C1655A">
        <w:rPr>
          <w:rFonts w:ascii="BIZ UDPゴシック" w:eastAsia="BIZ UDPゴシック" w:hAnsi="BIZ UDPゴシック" w:cs="Arial"/>
          <w:bCs/>
          <w:sz w:val="22"/>
        </w:rPr>
        <w:t>伝</w:t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（つた）えると、お</w:t>
      </w:r>
      <w:r w:rsidRPr="00C1655A">
        <w:rPr>
          <w:rFonts w:ascii="BIZ UDPゴシック" w:eastAsia="BIZ UDPゴシック" w:hAnsi="BIZ UDPゴシック" w:cs="Arial"/>
          <w:bCs/>
          <w:sz w:val="22"/>
        </w:rPr>
        <w:t>金</w:t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（かね）を</w:t>
      </w:r>
      <w:r w:rsidRPr="00C1655A">
        <w:rPr>
          <w:rFonts w:ascii="BIZ UDPゴシック" w:eastAsia="BIZ UDPゴシック" w:hAnsi="BIZ UDPゴシック" w:cs="Arial"/>
          <w:bCs/>
          <w:sz w:val="22"/>
        </w:rPr>
        <w:t>払</w:t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（はら）うのを</w:t>
      </w:r>
      <w:r w:rsidRPr="00C1655A">
        <w:rPr>
          <w:rFonts w:ascii="BIZ UDPゴシック" w:eastAsia="BIZ UDPゴシック" w:hAnsi="BIZ UDPゴシック" w:cs="Arial"/>
          <w:bCs/>
          <w:sz w:val="22"/>
        </w:rPr>
        <w:t>待</w:t>
      </w:r>
      <w:r w:rsidRPr="00C1655A">
        <w:rPr>
          <w:rFonts w:ascii="BIZ UDPゴシック" w:eastAsia="BIZ UDPゴシック" w:hAnsi="BIZ UDPゴシック" w:cs="Arial" w:hint="eastAsia"/>
          <w:bCs/>
          <w:sz w:val="22"/>
        </w:rPr>
        <w:t>（ま）ってもらえる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t>場合</w:t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（ばあい）があります。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t>病院</w:t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（びょういん）の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t>人</w:t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（ひと）に</w:t>
      </w:r>
      <w:r w:rsidRPr="00C1655A">
        <w:rPr>
          <w:rFonts w:ascii="BIZ UDPゴシック" w:eastAsia="BIZ UDPゴシック" w:hAnsi="BIZ UDPゴシック" w:cs="Arial"/>
          <w:bCs/>
          <w:kern w:val="0"/>
          <w:sz w:val="22"/>
        </w:rPr>
        <w:t>確認</w:t>
      </w:r>
      <w:r w:rsidRPr="00C1655A">
        <w:rPr>
          <w:rFonts w:ascii="BIZ UDPゴシック" w:eastAsia="BIZ UDPゴシック" w:hAnsi="BIZ UDPゴシック" w:cs="Arial" w:hint="eastAsia"/>
          <w:bCs/>
          <w:kern w:val="0"/>
          <w:sz w:val="22"/>
        </w:rPr>
        <w:t>（かくにん）してください。</w:t>
      </w:r>
    </w:p>
    <w:p w14:paraId="35CF7B36" w14:textId="73B68AB9" w:rsidR="00831CD9" w:rsidRPr="00C1655A" w:rsidRDefault="00831CD9" w:rsidP="00831CD9">
      <w:pPr>
        <w:widowControl/>
        <w:shd w:val="clear" w:color="auto" w:fill="FFFFFF"/>
        <w:spacing w:line="240" w:lineRule="auto"/>
        <w:jc w:val="left"/>
        <w:rPr>
          <w:rFonts w:ascii="BIZ UDPゴシック" w:eastAsia="BIZ UDPゴシック" w:hAnsi="BIZ UDPゴシック" w:cs="Arial"/>
          <w:bCs/>
          <w:sz w:val="22"/>
        </w:rPr>
      </w:pPr>
    </w:p>
    <w:sectPr w:rsidR="00831CD9" w:rsidRPr="00C1655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1CD9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B4B5F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1655A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5F"/>
    <w:pPr>
      <w:widowControl w:val="0"/>
      <w:spacing w:line="200" w:lineRule="exact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284</cp:revision>
  <cp:lastPrinted>2023-12-15T10:48:00Z</cp:lastPrinted>
  <dcterms:created xsi:type="dcterms:W3CDTF">2023-12-15T07:46:00Z</dcterms:created>
  <dcterms:modified xsi:type="dcterms:W3CDTF">2024-02-07T06:17:00Z</dcterms:modified>
</cp:coreProperties>
</file>