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773E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4125C7" w:rsidRPr="004125C7" w14:paraId="387C484B" w14:textId="77777777" w:rsidTr="004125C7">
        <w:trPr>
          <w:trHeight w:val="127"/>
        </w:trPr>
        <w:tc>
          <w:tcPr>
            <w:tcW w:w="570" w:type="dxa"/>
            <w:shd w:val="clear" w:color="000000" w:fill="FFF2CC"/>
          </w:tcPr>
          <w:p w14:paraId="2272C78D" w14:textId="77777777" w:rsidR="004125C7" w:rsidRPr="004125C7" w:rsidRDefault="004125C7" w:rsidP="004125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125C7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285E1F1A" w14:textId="77777777" w:rsidR="004125C7" w:rsidRPr="004125C7" w:rsidRDefault="004125C7" w:rsidP="004125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125C7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DDBE8BC" w14:textId="77777777" w:rsidR="004125C7" w:rsidRPr="004125C7" w:rsidRDefault="004125C7" w:rsidP="004125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125C7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4125C7" w:rsidRPr="004125C7" w14:paraId="5A1E8F7D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12EE307A" w14:textId="77777777" w:rsidR="004125C7" w:rsidRPr="004125C7" w:rsidRDefault="004125C7" w:rsidP="004125C7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4125C7">
              <w:rPr>
                <w:rFonts w:ascii="BIZ UDゴシック" w:eastAsia="BIZ UDゴシック" w:hAnsi="BIZ UDゴシック" w:cs="Mangal" w:hint="eastAsia"/>
              </w:rPr>
              <w:t>33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6C679E2" w14:textId="77777777" w:rsidR="004125C7" w:rsidRPr="004125C7" w:rsidRDefault="004125C7" w:rsidP="004125C7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4125C7">
              <w:rPr>
                <w:rFonts w:ascii="BIZ UDPゴシック" w:eastAsia="BIZ UDPゴシック" w:hAnsi="BIZ UDPゴシック" w:cs="Mangal" w:hint="eastAsia"/>
                <w:color w:val="030303"/>
              </w:rPr>
              <w:t>清掃作業時の注意点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73EAA79" w14:textId="77777777" w:rsidR="004125C7" w:rsidRPr="004125C7" w:rsidRDefault="004125C7" w:rsidP="004125C7">
            <w:pPr>
              <w:spacing w:before="80"/>
              <w:jc w:val="left"/>
              <w:rPr>
                <w:rFonts w:ascii="Arial" w:eastAsia="ＭＳ ゴシック" w:hAnsi="Arial" w:cs="Arial"/>
              </w:rPr>
            </w:pPr>
            <w:proofErr w:type="spellStart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>သန</w:t>
            </w:r>
            <w:proofErr w:type="spellEnd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>ရှင်းရေးပြုလုပ်စဉ</w:t>
            </w:r>
            <w:proofErr w:type="spellEnd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>သတိပြုရမည</w:t>
            </w:r>
            <w:proofErr w:type="spellEnd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ゴシック" w:hAnsi="Myanmar Text" w:cs="Myanmar Text"/>
                <w:sz w:val="18"/>
                <w:szCs w:val="18"/>
              </w:rPr>
              <w:t>အချက်များ</w:t>
            </w:r>
            <w:proofErr w:type="spellEnd"/>
          </w:p>
        </w:tc>
      </w:tr>
      <w:tr w:rsidR="004125C7" w:rsidRPr="004125C7" w14:paraId="73B499CB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61739CB4" w14:textId="77777777" w:rsidR="004125C7" w:rsidRPr="004125C7" w:rsidRDefault="004125C7" w:rsidP="004125C7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2B4F8D9E" w14:textId="77777777" w:rsidR="004125C7" w:rsidRPr="004125C7" w:rsidRDefault="004125C7" w:rsidP="004125C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①傷口からの感染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◯予防策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・丈夫な手袋や底の厚い靴などを着用しましょう。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・長袖など肌の見えない服装を着用しましょう。</w:t>
            </w:r>
          </w:p>
          <w:p w14:paraId="25F8B347" w14:textId="77777777" w:rsidR="004125C7" w:rsidRPr="004125C7" w:rsidRDefault="004125C7" w:rsidP="004125C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◯ケガをした場合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・傷口を流水で洗浄し、消毒しましょう。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・特に深い傷や汚れた傷は「破傷風」になる場合があるため、医師に相談しましょう。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51026C34" w14:textId="77777777" w:rsidR="004125C7" w:rsidRPr="004125C7" w:rsidRDefault="004125C7" w:rsidP="004125C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②土埃への対応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64FDF6AF" w14:textId="77777777" w:rsidR="004125C7" w:rsidRPr="004125C7" w:rsidRDefault="004125C7" w:rsidP="004125C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◯予防策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・ゴーグルとマスクを着用しましょう。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・作業後には手洗いをしましょう。</w:t>
            </w:r>
          </w:p>
          <w:p w14:paraId="7DED71B6" w14:textId="77777777" w:rsidR="004125C7" w:rsidRPr="004125C7" w:rsidRDefault="004125C7" w:rsidP="004125C7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◯目に異物が入った場合</w:t>
            </w:r>
            <w:r w:rsidRPr="004125C7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・目を洗浄しても充血が起きている場合は、医師に相談しましょう。</w:t>
            </w:r>
          </w:p>
          <w:p w14:paraId="193040AA" w14:textId="77777777" w:rsidR="004125C7" w:rsidRPr="004125C7" w:rsidRDefault="004125C7" w:rsidP="004125C7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B2D82D0" w14:textId="77777777" w:rsidR="004125C7" w:rsidRPr="004125C7" w:rsidRDefault="004125C7" w:rsidP="004125C7">
            <w:pPr>
              <w:ind w:left="284" w:hanging="284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Arial" w:eastAsia="ＭＳ 明朝" w:hAnsi="Arial" w:cs="Arial"/>
                <w:sz w:val="18"/>
                <w:szCs w:val="18"/>
              </w:rPr>
              <w:t>(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၁</w:t>
            </w:r>
            <w:r w:rsidRPr="004125C7">
              <w:rPr>
                <w:rFonts w:ascii="Arial" w:eastAsia="ＭＳ 明朝" w:hAnsi="Arial" w:cs="Arial"/>
                <w:sz w:val="18"/>
                <w:szCs w:val="18"/>
              </w:rPr>
              <w:t>)</w:t>
            </w:r>
            <w:r w:rsidRPr="004125C7">
              <w:rPr>
                <w:rFonts w:ascii="Arial" w:eastAsia="ＭＳ 明朝" w:hAnsi="Arial" w:cs="Arial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အနာဝမ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ကူးစက်ခြင်း</w:t>
            </w:r>
            <w:proofErr w:type="spellEnd"/>
          </w:p>
          <w:p w14:paraId="4C004339" w14:textId="77777777" w:rsidR="004125C7" w:rsidRPr="004125C7" w:rsidRDefault="004125C7" w:rsidP="004125C7">
            <w:pPr>
              <w:ind w:left="284" w:hanging="284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</w:p>
          <w:p w14:paraId="411FBDA5" w14:textId="77777777" w:rsidR="004125C7" w:rsidRPr="004125C7" w:rsidRDefault="004125C7" w:rsidP="004125C7">
            <w:pPr>
              <w:ind w:left="227" w:hanging="227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Apple Color Emoji" w:eastAsia="ＭＳ 明朝" w:hAnsi="Apple Color Emoji" w:cs="Apple Color Emoji" w:hint="eastAsia"/>
                <w:sz w:val="18"/>
                <w:szCs w:val="18"/>
              </w:rPr>
              <w:sym w:font="Wingdings 2" w:char="F099"/>
            </w:r>
            <w:r w:rsidRPr="004125C7">
              <w:rPr>
                <w:rFonts w:ascii="Apple Color Emoji" w:eastAsia="ＭＳ 明朝" w:hAnsi="Apple Color Emoji" w:cs="Apple Color Emoji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ကြိုတင်ကာကွယ်ခြင်း</w:t>
            </w:r>
            <w:proofErr w:type="spellEnd"/>
          </w:p>
          <w:p w14:paraId="79BB37E8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ခိုင်သည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လက်အိတ်နှင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အောက်ခံထူသော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ဖိနစ်စသည်တို့ကို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ဝတ်ဆင်ကြပါစို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့။</w:t>
            </w:r>
          </w:p>
          <w:p w14:paraId="1E5CBEBD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လက်ရှည်စသည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အသားကိုမမြင်နိုင်သော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အဝတ်အစားကို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ဝတ်ဆင်ကြပါစို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့။</w:t>
            </w:r>
          </w:p>
          <w:p w14:paraId="670E0B16" w14:textId="77777777" w:rsidR="004125C7" w:rsidRPr="004125C7" w:rsidRDefault="004125C7" w:rsidP="004125C7">
            <w:pPr>
              <w:ind w:left="227" w:hanging="227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Myanmar Text" w:eastAsia="ＭＳ 明朝" w:hAnsi="Myanmar Text" w:cs="Myanmar Text" w:hint="eastAsia"/>
                <w:sz w:val="18"/>
                <w:szCs w:val="18"/>
              </w:rPr>
              <w:sym w:font="Wingdings 2" w:char="F099"/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ဒဏ်ရာရပါက</w:t>
            </w:r>
            <w:proofErr w:type="spellEnd"/>
          </w:p>
          <w:p w14:paraId="20CC2E33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အနာဝကို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ရေဖြင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ဆေးကြော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၍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ပိုးသတ်ကြပါစို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့။</w:t>
            </w:r>
          </w:p>
          <w:p w14:paraId="541520E2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အထူးသဖြင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နက်သောဒဏ်ရာနှင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ညစ်ပေသောဒဏ်ရာများသည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မေးခိုင်ရောဂါဖြစ်တတ်သည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အတွက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ဆရာဝန်နှင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တိုင်ပင်ပ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ါ။</w:t>
            </w:r>
          </w:p>
          <w:p w14:paraId="499B6D72" w14:textId="77777777" w:rsidR="004125C7" w:rsidRPr="004125C7" w:rsidRDefault="004125C7" w:rsidP="004125C7">
            <w:pPr>
              <w:ind w:left="170" w:hanging="17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*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မေးခိုင်ရောဂါသည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အနာဝသို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မေးခိုင်ရောဂါပိုးဝင်ရောက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်၍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ဖြစ်ပွားသော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ကူးစက်ရောဂါဖြစ်ပြီး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ဆေးရုံဆေးပေးခန်းများတွင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သင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လျော်သော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ကုသမှုကိုမခံယူပါက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အသက်ဆုံးရှုံးသည်အထိဖြစ်နိုင်သော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ရောဂါဖြစ်သည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6AC2851B" w14:textId="77777777" w:rsidR="004125C7" w:rsidRPr="004125C7" w:rsidRDefault="004125C7" w:rsidP="004125C7">
            <w:pPr>
              <w:ind w:left="170" w:hanging="170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</w:p>
          <w:p w14:paraId="43793CB8" w14:textId="77777777" w:rsidR="004125C7" w:rsidRPr="004125C7" w:rsidRDefault="004125C7" w:rsidP="004125C7">
            <w:pPr>
              <w:ind w:left="284" w:hanging="284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(၂)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ဖုန်မှုန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များအားဆောင်ရွက်ခြင်း</w:t>
            </w:r>
            <w:proofErr w:type="spellEnd"/>
          </w:p>
          <w:p w14:paraId="1D1B2581" w14:textId="77777777" w:rsidR="004125C7" w:rsidRPr="004125C7" w:rsidRDefault="004125C7" w:rsidP="004125C7">
            <w:pPr>
              <w:ind w:leftChars="102" w:left="214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ဖုန်မှုန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များ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မျက်လုံးတွင်းဝင်ရောက်ပါက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မျက်မ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ြှ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ေးရောင်နာဖြစ်ခြင်း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ပါးစပ်မ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ှ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ဝင်ရောက်ပါက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လည်ချောင်းနှင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အဆုတ်တွင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ရောင်ရမ်းခြင်းဖြစ်စေနိုင်သည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အတွက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မျက်လုံးနှင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့်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ပါးစပ်ကို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ကာကွယ်ရန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အရေးကြီးသည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်။</w:t>
            </w:r>
          </w:p>
          <w:p w14:paraId="357A845B" w14:textId="77777777" w:rsidR="004125C7" w:rsidRPr="004125C7" w:rsidRDefault="004125C7" w:rsidP="004125C7">
            <w:pPr>
              <w:ind w:left="227" w:hanging="227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Myanmar Text" w:eastAsia="ＭＳ 明朝" w:hAnsi="Myanmar Text" w:cs="Myanmar Text" w:hint="eastAsia"/>
                <w:sz w:val="18"/>
                <w:szCs w:val="18"/>
              </w:rPr>
              <w:sym w:font="Wingdings 2" w:char="F099"/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ကြိုတင်ကာကွယ်ခြင်း</w:t>
            </w:r>
            <w:proofErr w:type="spellEnd"/>
          </w:p>
          <w:p w14:paraId="38345D44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မျက်</w:t>
            </w:r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မှန်နှင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နှာခေါင်းစည်း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တပ်ကြပါစို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့။</w:t>
            </w:r>
          </w:p>
          <w:p w14:paraId="4BEADB1C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လုပ်ငန်း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စဉ်ပြီးပါက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လက်ဆေးကြပါစို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့။</w:t>
            </w:r>
          </w:p>
          <w:p w14:paraId="0BE4A01C" w14:textId="77777777" w:rsidR="004125C7" w:rsidRPr="004125C7" w:rsidRDefault="004125C7" w:rsidP="004125C7">
            <w:pPr>
              <w:ind w:left="227" w:hanging="227"/>
              <w:jc w:val="left"/>
              <w:rPr>
                <w:rFonts w:ascii="Myanmar Text" w:eastAsia="ＭＳ 明朝" w:hAnsi="Myanmar Text" w:cs="Myanmar Text"/>
                <w:sz w:val="18"/>
                <w:szCs w:val="18"/>
              </w:rPr>
            </w:pPr>
            <w:r w:rsidRPr="004125C7">
              <w:rPr>
                <w:rFonts w:ascii="Myanmar Text" w:eastAsia="ＭＳ 明朝" w:hAnsi="Myanmar Text" w:cs="Myanmar Text" w:hint="eastAsia"/>
                <w:sz w:val="18"/>
                <w:szCs w:val="18"/>
              </w:rPr>
              <w:sym w:font="Wingdings 2" w:char="F099"/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ab/>
            </w:r>
            <w:proofErr w:type="spellStart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မျက်လုံးထဲသို</w:t>
            </w:r>
            <w:proofErr w:type="spellEnd"/>
            <w:r w:rsidRPr="004125C7">
              <w:rPr>
                <w:rFonts w:ascii="Myanmar Text" w:eastAsia="ＭＳ Ｐゴシック" w:hAnsi="Myanmar Text" w:cs="Myanmar Text"/>
                <w:sz w:val="18"/>
                <w:szCs w:val="18"/>
              </w:rPr>
              <w:t>့</w:t>
            </w:r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ပြင်ပပစ္စည်းဝင်ပါက</w:t>
            </w:r>
            <w:proofErr w:type="spellEnd"/>
          </w:p>
          <w:p w14:paraId="5CDF0AF7" w14:textId="77777777" w:rsidR="004125C7" w:rsidRPr="004125C7" w:rsidRDefault="004125C7" w:rsidP="004125C7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明朝" w:hAnsi="Arial" w:cs="Arial"/>
              </w:rPr>
            </w:pP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မျက်လုံးကိုဆေးကြောလိုက်သော်လည်း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မျက်လုံးနီနေပါက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ဆရာဝန်နှင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တိုင်ပင်ကြပါစို</w:t>
            </w:r>
            <w:proofErr w:type="spellEnd"/>
            <w:r w:rsidRPr="004125C7">
              <w:rPr>
                <w:rFonts w:ascii="Myanmar Text" w:eastAsia="ＭＳ 明朝" w:hAnsi="Myanmar Text" w:cs="Myanmar Text"/>
                <w:sz w:val="18"/>
                <w:szCs w:val="18"/>
              </w:rPr>
              <w:t>့။</w:t>
            </w:r>
          </w:p>
        </w:tc>
      </w:tr>
    </w:tbl>
    <w:p w14:paraId="7AE176BD" w14:textId="77777777" w:rsidR="004125C7" w:rsidRDefault="004125C7">
      <w:pPr>
        <w:rPr>
          <w:rFonts w:hint="eastAsia"/>
        </w:rPr>
      </w:pPr>
    </w:p>
    <w:sectPr w:rsidR="004125C7" w:rsidSect="004125C7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A67C" w14:textId="77777777" w:rsidR="004125C7" w:rsidRDefault="004125C7" w:rsidP="004125C7">
      <w:r>
        <w:separator/>
      </w:r>
    </w:p>
  </w:endnote>
  <w:endnote w:type="continuationSeparator" w:id="0">
    <w:p w14:paraId="4CDFD5E0" w14:textId="77777777" w:rsidR="004125C7" w:rsidRDefault="004125C7" w:rsidP="0041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BD14" w14:textId="024B088F" w:rsidR="004125C7" w:rsidRDefault="004125C7" w:rsidP="004125C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5A05" w14:textId="77777777" w:rsidR="004125C7" w:rsidRDefault="004125C7" w:rsidP="004125C7">
      <w:r>
        <w:separator/>
      </w:r>
    </w:p>
  </w:footnote>
  <w:footnote w:type="continuationSeparator" w:id="0">
    <w:p w14:paraId="1636AB44" w14:textId="77777777" w:rsidR="004125C7" w:rsidRDefault="004125C7" w:rsidP="00412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13"/>
    <w:multiLevelType w:val="hybridMultilevel"/>
    <w:tmpl w:val="1F000A9E"/>
    <w:lvl w:ilvl="0" w:tplc="EAD6C3BE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DAD6BD24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9AFEB03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B058994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5A40432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3F10BB3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A5CA0F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9434F97C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BC4E7434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13293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C7"/>
    <w:rsid w:val="002C5AB0"/>
    <w:rsid w:val="004125C7"/>
    <w:rsid w:val="005C1A04"/>
    <w:rsid w:val="006B736A"/>
    <w:rsid w:val="008B3EC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3925C"/>
  <w15:chartTrackingRefBased/>
  <w15:docId w15:val="{5C257945-A254-47CE-980E-5D9011AA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25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5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5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5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5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5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5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5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5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5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5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5C7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4125C7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41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25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125C7"/>
  </w:style>
  <w:style w:type="paragraph" w:styleId="ad">
    <w:name w:val="footer"/>
    <w:basedOn w:val="a"/>
    <w:link w:val="ae"/>
    <w:uiPriority w:val="99"/>
    <w:unhideWhenUsed/>
    <w:rsid w:val="004125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1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2024-12-06T04:13:00Z</dcterms:created>
  <dcterms:modified xsi:type="dcterms:W3CDTF">2024-12-06T04:13:00Z</dcterms:modified>
</cp:coreProperties>
</file>