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23CAAED" w:rsidR="00647714" w:rsidRDefault="00E114D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B6AB800" w:rsidR="00647714" w:rsidRDefault="00F95D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FBDBF41" w:rsidR="00647714" w:rsidRPr="007033FD" w:rsidRDefault="00E114D3" w:rsidP="007033FD">
            <w:pPr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생활자금</w:t>
            </w:r>
            <w:r w:rsidRPr="007033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지원제도에</w:t>
            </w:r>
            <w:r w:rsidRPr="007033FD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대해서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A929677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이재민의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생활자금을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지원하는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공적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제도가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.</w:t>
            </w:r>
          </w:p>
          <w:p w14:paraId="74A33815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</w:p>
          <w:p w14:paraId="34AB6A33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◯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재해조의금</w:t>
            </w:r>
          </w:p>
          <w:p w14:paraId="2F160803" w14:textId="77777777" w:rsidR="00E114D3" w:rsidRPr="007033FD" w:rsidRDefault="00E114D3" w:rsidP="007033FD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인해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사망한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사람의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유족에게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지급됩니다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.</w:t>
            </w:r>
          </w:p>
          <w:p w14:paraId="7B3E1AA0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◯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재해장해위로금</w:t>
            </w:r>
          </w:p>
          <w:p w14:paraId="18906D87" w14:textId="77777777" w:rsidR="00E114D3" w:rsidRPr="007033FD" w:rsidRDefault="00E114D3" w:rsidP="007033FD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인해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중도의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장해를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사람에게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지급됩니다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.</w:t>
            </w:r>
          </w:p>
          <w:p w14:paraId="77C6A231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◯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재해원호자금대출</w:t>
            </w:r>
          </w:p>
          <w:p w14:paraId="1A491CF3" w14:textId="77777777" w:rsidR="00E114D3" w:rsidRPr="007033FD" w:rsidRDefault="00E114D3" w:rsidP="007033FD">
            <w:pPr>
              <w:snapToGrid w:val="0"/>
              <w:ind w:leftChars="100" w:left="21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인해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세대주가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부상을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경우나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주거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가재도구들이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피해를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사람에게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대출해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줍니다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.</w:t>
            </w:r>
          </w:p>
          <w:p w14:paraId="01E86688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◯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이재민생활재건지원금</w:t>
            </w:r>
          </w:p>
          <w:p w14:paraId="4BB21120" w14:textId="77777777" w:rsidR="00E114D3" w:rsidRPr="007033FD" w:rsidRDefault="00E114D3" w:rsidP="007033FD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재해로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인해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주택이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전부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혹은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절반가량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파손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경우에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정도에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따라서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지급됩니다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.</w:t>
            </w:r>
          </w:p>
          <w:p w14:paraId="0947C86E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</w:p>
          <w:p w14:paraId="21E0D93D" w14:textId="77777777" w:rsidR="00E114D3" w:rsidRPr="007033FD" w:rsidRDefault="00E114D3" w:rsidP="007033FD">
            <w:pPr>
              <w:snapToGrid w:val="0"/>
              <w:rPr>
                <w:rFonts w:ascii="BIZ UDPゴシック" w:eastAsia="BIZ UDPゴシック" w:hAnsi="BIZ UDPゴシック"/>
                <w:szCs w:val="24"/>
              </w:rPr>
            </w:pP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자세한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사항은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피해를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입었을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당시의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거주지역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지자체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창구로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문의해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 xml:space="preserve"> </w:t>
            </w:r>
            <w:r w:rsidRPr="007033FD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  <w:r w:rsidRPr="007033FD">
              <w:rPr>
                <w:rFonts w:ascii="BIZ UDPゴシック" w:eastAsia="BIZ UDPゴシック" w:hAnsi="BIZ UDPゴシック" w:hint="eastAsia"/>
                <w:szCs w:val="24"/>
                <w:lang w:eastAsia="ko-KR"/>
              </w:rPr>
              <w:t>.</w:t>
            </w:r>
          </w:p>
          <w:p w14:paraId="6B3B233B" w14:textId="4164941B" w:rsidR="007E0668" w:rsidRPr="007033FD" w:rsidRDefault="007E0668" w:rsidP="007033FD">
            <w:pPr>
              <w:tabs>
                <w:tab w:val="left" w:pos="9399"/>
              </w:tabs>
              <w:snapToGrid w:val="0"/>
              <w:ind w:right="48"/>
              <w:rPr>
                <w:rFonts w:ascii="BIZ UDPゴシック" w:eastAsia="BIZ UDPゴシック" w:hAnsi="BIZ UDPゴシック" w:cs="Arial"/>
                <w:szCs w:val="24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033FD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114D3"/>
    <w:rsid w:val="00E22848"/>
    <w:rsid w:val="00E31671"/>
    <w:rsid w:val="00E37DFB"/>
    <w:rsid w:val="00E51403"/>
    <w:rsid w:val="00E66F42"/>
    <w:rsid w:val="00F26FCB"/>
    <w:rsid w:val="00F95D5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2024-02-08T01:49:00Z</dcterms:modified>
</cp:coreProperties>
</file>