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D4B0428" w:rsidR="00647714" w:rsidRDefault="00614761"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42E3267E" w:rsidR="00647714" w:rsidRDefault="00AD5645"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0A95B214" w:rsidR="00647714"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Malgun Gothic" w:eastAsia="Malgun Gothic" w:hAnsi="Malgun Gothic" w:cs="Malgun Gothic" w:hint="eastAsia"/>
                <w:bCs/>
                <w:sz w:val="21"/>
                <w:szCs w:val="21"/>
                <w:lang w:eastAsia="ko-KR"/>
              </w:rPr>
              <w:t>열사병이되지</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않기</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위하여</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153D6B58"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실내에서도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밖에서의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활동</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중에도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갈증을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느끼지</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않더라도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세세하게</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수분</w:t>
            </w: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염분</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경구</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보충액</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등을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보급합시다</w:t>
            </w:r>
            <w:r w:rsidRPr="00AC64CD">
              <w:rPr>
                <w:rFonts w:ascii="BIZ UDPゴシック" w:eastAsia="BIZ UDPゴシック" w:hAnsi="BIZ UDPゴシック" w:hint="eastAsia"/>
                <w:bCs/>
                <w:sz w:val="21"/>
                <w:szCs w:val="21"/>
                <w:lang w:eastAsia="ko-KR"/>
              </w:rPr>
              <w:t>.</w:t>
            </w:r>
          </w:p>
          <w:p w14:paraId="704BBEEC"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rPr>
              <w:t>・</w:t>
            </w:r>
            <w:r w:rsidRPr="00AC64CD">
              <w:rPr>
                <w:rFonts w:ascii="Malgun Gothic" w:eastAsia="Malgun Gothic" w:hAnsi="Malgun Gothic" w:cs="Malgun Gothic" w:hint="eastAsia"/>
                <w:bCs/>
                <w:sz w:val="21"/>
                <w:szCs w:val="21"/>
                <w:lang w:eastAsia="ko-KR"/>
              </w:rPr>
              <w:t>자주</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휴식합시다</w:t>
            </w:r>
            <w:r w:rsidRPr="00AC64CD">
              <w:rPr>
                <w:rFonts w:ascii="BIZ UDPゴシック" w:eastAsia="BIZ UDPゴシック" w:hAnsi="BIZ UDPゴシック" w:hint="eastAsia"/>
                <w:bCs/>
                <w:sz w:val="21"/>
                <w:szCs w:val="21"/>
                <w:lang w:eastAsia="ko-KR"/>
              </w:rPr>
              <w:t>.</w:t>
            </w:r>
          </w:p>
          <w:p w14:paraId="24E8472B"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cs="Malgun Gothic"/>
                <w:bCs/>
                <w:sz w:val="21"/>
                <w:szCs w:val="21"/>
                <w:lang w:eastAsia="ko-KR"/>
              </w:rPr>
            </w:pPr>
            <w:r w:rsidRPr="00AC64CD">
              <w:rPr>
                <w:rFonts w:ascii="BIZ UDPゴシック" w:eastAsia="BIZ UDPゴシック" w:hAnsi="BIZ UDPゴシック" w:cs="Malgun Gothic" w:hint="eastAsia"/>
                <w:bCs/>
                <w:sz w:val="21"/>
                <w:szCs w:val="21"/>
              </w:rPr>
              <w:t>・</w:t>
            </w:r>
            <w:r w:rsidRPr="00AC64CD">
              <w:rPr>
                <w:rFonts w:ascii="Malgun Gothic" w:eastAsia="Malgun Gothic" w:hAnsi="Malgun Gothic" w:cs="Malgun Gothic" w:hint="eastAsia"/>
                <w:bCs/>
                <w:sz w:val="21"/>
                <w:szCs w:val="21"/>
                <w:lang w:eastAsia="ko-KR"/>
              </w:rPr>
              <w:t>모자를</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착용하고</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가능한</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한</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직사광선에</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노출되지</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않도록합시다</w:t>
            </w:r>
            <w:r w:rsidRPr="00AC64CD">
              <w:rPr>
                <w:rFonts w:ascii="BIZ UDPゴシック" w:eastAsia="BIZ UDPゴシック" w:hAnsi="BIZ UDPゴシック" w:cs="Malgun Gothic" w:hint="eastAsia"/>
                <w:bCs/>
                <w:sz w:val="21"/>
                <w:szCs w:val="21"/>
                <w:lang w:eastAsia="ko-KR"/>
              </w:rPr>
              <w:t>.</w:t>
            </w:r>
          </w:p>
          <w:p w14:paraId="7DFEF198"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통기성이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좋은</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흡습성</w:t>
            </w:r>
            <w:r w:rsidRPr="00AC64CD">
              <w:rPr>
                <w:rFonts w:ascii="BIZ UDPゴシック" w:eastAsia="BIZ UDPゴシック" w:hAnsi="BIZ UDPゴシック" w:cs="メイリオ" w:hint="eastAsia"/>
                <w:bCs/>
                <w:sz w:val="21"/>
                <w:szCs w:val="21"/>
                <w:lang w:eastAsia="ko-KR"/>
              </w:rPr>
              <w:t>・</w:t>
            </w:r>
            <w:r w:rsidRPr="00AC64CD">
              <w:rPr>
                <w:rFonts w:ascii="Malgun Gothic" w:eastAsia="Malgun Gothic" w:hAnsi="Malgun Gothic" w:cs="Malgun Gothic" w:hint="eastAsia"/>
                <w:bCs/>
                <w:sz w:val="21"/>
                <w:szCs w:val="21"/>
                <w:lang w:eastAsia="ko-KR"/>
              </w:rPr>
              <w:t>속건성이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있는</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옷을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착용합시다</w:t>
            </w:r>
            <w:r w:rsidRPr="00AC64CD">
              <w:rPr>
                <w:rFonts w:ascii="BIZ UDPゴシック" w:eastAsia="BIZ UDPゴシック" w:hAnsi="BIZ UDPゴシック" w:hint="eastAsia"/>
                <w:bCs/>
                <w:sz w:val="21"/>
                <w:szCs w:val="21"/>
                <w:lang w:eastAsia="ko-KR"/>
              </w:rPr>
              <w:t>.</w:t>
            </w:r>
          </w:p>
          <w:p w14:paraId="38873E2B"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rPr>
              <w:t>・</w:t>
            </w:r>
            <w:r w:rsidRPr="00AC64CD">
              <w:rPr>
                <w:rFonts w:ascii="Malgun Gothic" w:eastAsia="Malgun Gothic" w:hAnsi="Malgun Gothic" w:cs="Malgun Gothic" w:hint="eastAsia"/>
                <w:bCs/>
                <w:sz w:val="21"/>
                <w:szCs w:val="21"/>
                <w:lang w:eastAsia="ko-KR"/>
              </w:rPr>
              <w:t>차가운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등으로</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자주</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몸을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차게합시다</w:t>
            </w:r>
            <w:r w:rsidRPr="00AC64CD">
              <w:rPr>
                <w:rFonts w:ascii="BIZ UDPゴシック" w:eastAsia="BIZ UDPゴシック" w:hAnsi="BIZ UDPゴシック" w:hint="eastAsia"/>
                <w:bCs/>
                <w:sz w:val="21"/>
                <w:szCs w:val="21"/>
                <w:lang w:eastAsia="ko-KR"/>
              </w:rPr>
              <w:t>.</w:t>
            </w:r>
          </w:p>
          <w:p w14:paraId="3768CB77"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Malgun Gothic" w:eastAsia="Malgun Gothic" w:hAnsi="Malgun Gothic" w:cs="Malgun Gothic" w:hint="eastAsia"/>
                <w:bCs/>
                <w:sz w:val="21"/>
                <w:szCs w:val="21"/>
                <w:lang w:eastAsia="ko-KR"/>
              </w:rPr>
              <w:t>열사병</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일까</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라고</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생각하면</w:t>
            </w:r>
          </w:p>
          <w:p w14:paraId="4A5277E3"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lang w:eastAsia="ko-KR"/>
              </w:rPr>
              <w:t>◯</w:t>
            </w:r>
            <w:r w:rsidRPr="00AC64CD">
              <w:rPr>
                <w:rFonts w:ascii="Malgun Gothic" w:eastAsia="Malgun Gothic" w:hAnsi="Malgun Gothic" w:cs="Malgun Gothic" w:hint="eastAsia"/>
                <w:bCs/>
                <w:sz w:val="21"/>
                <w:szCs w:val="21"/>
                <w:lang w:eastAsia="ko-KR"/>
              </w:rPr>
              <w:t>열사병</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일까라고</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생각하면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다음과</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같은</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대응을합시다</w:t>
            </w:r>
            <w:r w:rsidRPr="00AC64CD">
              <w:rPr>
                <w:rFonts w:ascii="BIZ UDPゴシック" w:eastAsia="BIZ UDPゴシック" w:hAnsi="BIZ UDPゴシック" w:hint="eastAsia"/>
                <w:bCs/>
                <w:sz w:val="21"/>
                <w:szCs w:val="21"/>
                <w:lang w:eastAsia="ko-KR"/>
              </w:rPr>
              <w:t>!</w:t>
            </w:r>
          </w:p>
          <w:p w14:paraId="58CE0945"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rPr>
              <w:t>・</w:t>
            </w:r>
            <w:r w:rsidRPr="00AC64CD">
              <w:rPr>
                <w:rFonts w:ascii="Malgun Gothic" w:eastAsia="Malgun Gothic" w:hAnsi="Malgun Gothic" w:cs="Malgun Gothic" w:hint="eastAsia"/>
                <w:bCs/>
                <w:sz w:val="21"/>
                <w:szCs w:val="21"/>
                <w:lang w:eastAsia="ko-KR"/>
              </w:rPr>
              <w:t>통풍이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잘되는</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그늘이나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가능하면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냉방이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완비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실내에</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신속하게</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이동합시다</w:t>
            </w:r>
            <w:r w:rsidRPr="00AC64CD">
              <w:rPr>
                <w:rFonts w:ascii="BIZ UDPゴシック" w:eastAsia="BIZ UDPゴシック" w:hAnsi="BIZ UDPゴシック" w:hint="eastAsia"/>
                <w:bCs/>
                <w:sz w:val="21"/>
                <w:szCs w:val="21"/>
                <w:lang w:eastAsia="ko-KR"/>
              </w:rPr>
              <w:t>.</w:t>
            </w:r>
          </w:p>
          <w:p w14:paraId="734672AE"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cs="Malgun Gothic" w:hint="eastAsia"/>
                <w:bCs/>
                <w:sz w:val="21"/>
                <w:szCs w:val="21"/>
              </w:rPr>
              <w:t>・</w:t>
            </w:r>
            <w:r w:rsidRPr="00AC64CD">
              <w:rPr>
                <w:rFonts w:ascii="Malgun Gothic" w:eastAsia="Malgun Gothic" w:hAnsi="Malgun Gothic" w:cs="Malgun Gothic" w:hint="eastAsia"/>
                <w:bCs/>
                <w:sz w:val="21"/>
                <w:szCs w:val="21"/>
                <w:lang w:eastAsia="ko-KR"/>
              </w:rPr>
              <w:t>의복을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풀고</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몸에서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분산을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도와주세요</w:t>
            </w:r>
            <w:r w:rsidRPr="00AC64CD">
              <w:rPr>
                <w:rFonts w:ascii="BIZ UDPゴシック" w:eastAsia="BIZ UDPゴシック" w:hAnsi="BIZ UDPゴシック" w:hint="eastAsia"/>
                <w:bCs/>
                <w:sz w:val="21"/>
                <w:szCs w:val="21"/>
                <w:lang w:eastAsia="ko-KR"/>
              </w:rPr>
              <w:t>.</w:t>
            </w:r>
          </w:p>
          <w:p w14:paraId="70AA7C83"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rPr>
              <w:t>・</w:t>
            </w:r>
            <w:r w:rsidRPr="00AC64CD">
              <w:rPr>
                <w:rFonts w:ascii="Malgun Gothic" w:eastAsia="Malgun Gothic" w:hAnsi="Malgun Gothic" w:cs="Malgun Gothic" w:hint="eastAsia"/>
                <w:bCs/>
                <w:sz w:val="21"/>
                <w:szCs w:val="21"/>
                <w:lang w:eastAsia="ko-KR"/>
              </w:rPr>
              <w:t>차가운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물이나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차가운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등이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있으면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그것을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경부</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목</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뒤쪽</w:t>
            </w:r>
            <w:r w:rsidRPr="00AC64CD">
              <w:rPr>
                <w:rFonts w:ascii="BIZ UDPゴシック" w:eastAsia="BIZ UDPゴシック" w:hAnsi="BIZ UDPゴシック" w:hint="eastAsia"/>
                <w:bCs/>
                <w:sz w:val="21"/>
                <w:szCs w:val="21"/>
                <w:lang w:eastAsia="ko-KR"/>
              </w:rPr>
              <w:t>)</w:t>
            </w:r>
            <w:r w:rsidRPr="00AC64CD">
              <w:rPr>
                <w:rFonts w:ascii="Malgun Gothic" w:eastAsia="Malgun Gothic" w:hAnsi="Malgun Gothic" w:cs="Malgun Gothic" w:hint="eastAsia"/>
                <w:bCs/>
                <w:sz w:val="21"/>
                <w:szCs w:val="21"/>
                <w:lang w:eastAsia="ko-KR"/>
              </w:rPr>
              <w:t>이나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겨드랑이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사타구니에</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대고</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몸을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차게합시다</w:t>
            </w:r>
            <w:r w:rsidRPr="00AC64CD">
              <w:rPr>
                <w:rFonts w:ascii="BIZ UDPゴシック" w:eastAsia="BIZ UDPゴシック" w:hAnsi="BIZ UDPゴシック" w:hint="eastAsia"/>
                <w:bCs/>
                <w:sz w:val="21"/>
                <w:szCs w:val="21"/>
                <w:lang w:eastAsia="ko-KR"/>
              </w:rPr>
              <w:t>.</w:t>
            </w:r>
          </w:p>
          <w:p w14:paraId="57779ECE"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rPr>
              <w:t>・</w:t>
            </w:r>
            <w:r w:rsidRPr="00AC64CD">
              <w:rPr>
                <w:rFonts w:ascii="Malgun Gothic" w:eastAsia="Malgun Gothic" w:hAnsi="Malgun Gothic" w:cs="Malgun Gothic" w:hint="eastAsia"/>
                <w:bCs/>
                <w:sz w:val="21"/>
                <w:szCs w:val="21"/>
                <w:lang w:eastAsia="ko-KR"/>
              </w:rPr>
              <w:t>빨리</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의료</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기관을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진찰합시다</w:t>
            </w:r>
            <w:r w:rsidRPr="00AC64CD">
              <w:rPr>
                <w:rFonts w:ascii="BIZ UDPゴシック" w:eastAsia="BIZ UDPゴシック" w:hAnsi="BIZ UDPゴシック" w:hint="eastAsia"/>
                <w:bCs/>
                <w:sz w:val="21"/>
                <w:szCs w:val="21"/>
                <w:lang w:eastAsia="ko-KR"/>
              </w:rPr>
              <w:t>.</w:t>
            </w:r>
          </w:p>
          <w:p w14:paraId="2314305C"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rPr>
              <w:t>・</w:t>
            </w:r>
            <w:r w:rsidRPr="00AC64CD">
              <w:rPr>
                <w:rFonts w:ascii="Malgun Gothic" w:eastAsia="Malgun Gothic" w:hAnsi="Malgun Gothic" w:cs="Malgun Gothic" w:hint="eastAsia"/>
                <w:bCs/>
                <w:sz w:val="21"/>
                <w:szCs w:val="21"/>
                <w:lang w:eastAsia="ko-KR"/>
              </w:rPr>
              <w:t>스스로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물을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마실</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있도록한다면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수분을</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보급시킵시다</w:t>
            </w:r>
            <w:r w:rsidRPr="00AC64CD">
              <w:rPr>
                <w:rFonts w:ascii="BIZ UDPゴシック" w:eastAsia="BIZ UDPゴシック" w:hAnsi="BIZ UDPゴシック" w:hint="eastAsia"/>
                <w:bCs/>
                <w:sz w:val="21"/>
                <w:szCs w:val="21"/>
                <w:lang w:eastAsia="ko-KR"/>
              </w:rPr>
              <w:t xml:space="preserve">. </w:t>
            </w:r>
          </w:p>
          <w:p w14:paraId="589005FF"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Malgun Gothic" w:eastAsia="Malgun Gothic" w:hAnsi="Malgun Gothic" w:cs="Malgun Gothic" w:hint="eastAsia"/>
                <w:bCs/>
                <w:sz w:val="21"/>
                <w:szCs w:val="21"/>
                <w:lang w:eastAsia="ko-KR"/>
              </w:rPr>
              <w:t>그러나</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의식</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장애</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등이</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있으며</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자력으로</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마실</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것</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같지</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않은</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경우에는</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무리하게</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수분을</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보급하지</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마십시오</w:t>
            </w:r>
            <w:r w:rsidRPr="00AC64CD">
              <w:rPr>
                <w:rFonts w:ascii="BIZ UDPゴシック" w:eastAsia="BIZ UDPゴシック" w:hAnsi="BIZ UDPゴシック" w:cs="Malgun Gothic" w:hint="eastAsia"/>
                <w:bCs/>
                <w:sz w:val="21"/>
                <w:szCs w:val="21"/>
                <w:lang w:eastAsia="ko-KR"/>
              </w:rPr>
              <w:t>.</w:t>
            </w:r>
          </w:p>
          <w:p w14:paraId="2842F9E7"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rPr>
              <w:t>・</w:t>
            </w:r>
            <w:r w:rsidRPr="00AC64CD">
              <w:rPr>
                <w:rFonts w:ascii="Malgun Gothic" w:eastAsia="Malgun Gothic" w:hAnsi="Malgun Gothic" w:cs="Malgun Gothic" w:hint="eastAsia"/>
                <w:bCs/>
                <w:sz w:val="21"/>
                <w:szCs w:val="21"/>
                <w:lang w:eastAsia="ko-KR"/>
              </w:rPr>
              <w:t>스스로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섭취</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할</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없을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때</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등</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증상이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심한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경우에는</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즉시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의료기관으로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이송하는</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것이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최우선</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대처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방법입니다</w:t>
            </w:r>
            <w:r w:rsidRPr="00AC64CD">
              <w:rPr>
                <w:rFonts w:ascii="BIZ UDPゴシック" w:eastAsia="BIZ UDPゴシック" w:hAnsi="BIZ UDPゴシック" w:hint="eastAsia"/>
                <w:bCs/>
                <w:sz w:val="21"/>
                <w:szCs w:val="21"/>
                <w:lang w:eastAsia="ko-KR"/>
              </w:rPr>
              <w:t>.</w:t>
            </w:r>
          </w:p>
          <w:p w14:paraId="2C79ECD5"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p>
          <w:p w14:paraId="5C7F8005"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hint="eastAsia"/>
                <w:bCs/>
                <w:sz w:val="21"/>
                <w:szCs w:val="21"/>
                <w:lang w:eastAsia="ko-KR"/>
              </w:rPr>
              <w:t>◯</w:t>
            </w:r>
            <w:r w:rsidRPr="00AC64CD">
              <w:rPr>
                <w:rFonts w:ascii="Malgun Gothic" w:eastAsia="Malgun Gothic" w:hAnsi="Malgun Gothic" w:cs="Malgun Gothic" w:hint="eastAsia"/>
                <w:bCs/>
                <w:sz w:val="21"/>
                <w:szCs w:val="21"/>
                <w:lang w:eastAsia="ko-KR"/>
              </w:rPr>
              <w:t>열사병의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증상은</w:t>
            </w:r>
            <w:r w:rsidRPr="00AC64CD">
              <w:rPr>
                <w:rFonts w:ascii="BIZ UDPゴシック" w:eastAsia="BIZ UDPゴシック" w:hAnsi="BIZ UDPゴシック" w:hint="eastAsia"/>
                <w:bCs/>
                <w:sz w:val="21"/>
                <w:szCs w:val="21"/>
                <w:lang w:eastAsia="ko-KR"/>
              </w:rPr>
              <w:t>?</w:t>
            </w:r>
          </w:p>
          <w:p w14:paraId="225F1516" w14:textId="77777777" w:rsidR="00614761" w:rsidRPr="00AC64CD" w:rsidRDefault="00614761" w:rsidP="00B14320">
            <w:pPr>
              <w:pStyle w:val="Web"/>
              <w:snapToGrid w:val="0"/>
              <w:spacing w:before="0" w:beforeAutospacing="0" w:after="0" w:afterAutospacing="0"/>
              <w:rPr>
                <w:rFonts w:ascii="BIZ UDPゴシック" w:eastAsia="BIZ UDPゴシック" w:hAnsi="BIZ UDPゴシック"/>
                <w:bCs/>
                <w:sz w:val="21"/>
                <w:szCs w:val="21"/>
                <w:lang w:eastAsia="ko-KR"/>
              </w:rPr>
            </w:pPr>
            <w:r w:rsidRPr="00AC64CD">
              <w:rPr>
                <w:rFonts w:ascii="Malgun Gothic" w:eastAsia="Malgun Gothic" w:hAnsi="Malgun Gothic" w:cs="Malgun Gothic" w:hint="eastAsia"/>
                <w:bCs/>
                <w:sz w:val="21"/>
                <w:szCs w:val="21"/>
                <w:lang w:eastAsia="ko-KR"/>
              </w:rPr>
              <w:t>열사병의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증상에는</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다음과</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같은</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것이</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있습니다</w:t>
            </w:r>
            <w:r w:rsidRPr="00AC64CD">
              <w:rPr>
                <w:rFonts w:ascii="BIZ UDPゴシック" w:eastAsia="BIZ UDPゴシック" w:hAnsi="BIZ UDPゴシック" w:hint="eastAsia"/>
                <w:bCs/>
                <w:sz w:val="21"/>
                <w:szCs w:val="21"/>
                <w:lang w:eastAsia="ko-KR"/>
              </w:rPr>
              <w:t>.</w:t>
            </w:r>
          </w:p>
          <w:p w14:paraId="34B8BB98" w14:textId="77777777" w:rsidR="00614761" w:rsidRPr="00AC64CD" w:rsidRDefault="00614761" w:rsidP="00B14320">
            <w:pPr>
              <w:pStyle w:val="Web"/>
              <w:tabs>
                <w:tab w:val="left" w:pos="3828"/>
              </w:tabs>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손발</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저림</w:t>
            </w:r>
            <w:r w:rsidRPr="00AC64CD">
              <w:rPr>
                <w:rFonts w:ascii="BIZ UDPゴシック" w:eastAsia="BIZ UDPゴシック" w:hAnsi="BIZ UDPゴシック" w:hint="eastAsia"/>
                <w:bCs/>
                <w:sz w:val="21"/>
                <w:szCs w:val="21"/>
                <w:lang w:eastAsia="ko-KR"/>
              </w:rPr>
              <w:t xml:space="preserve"> </w:t>
            </w:r>
            <w:r w:rsidRPr="00AC64CD">
              <w:rPr>
                <w:rFonts w:ascii="BIZ UDPゴシック" w:eastAsia="BIZ UDPゴシック" w:hAnsi="BIZ UDPゴシック" w:hint="eastAsia"/>
                <w:bCs/>
                <w:sz w:val="21"/>
                <w:szCs w:val="21"/>
                <w:lang w:eastAsia="ko-KR"/>
              </w:rPr>
              <w:tab/>
            </w: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현기증</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이초</w:t>
            </w:r>
          </w:p>
          <w:p w14:paraId="2E017E73" w14:textId="77777777" w:rsidR="00614761" w:rsidRPr="00AC64CD" w:rsidRDefault="00614761" w:rsidP="00B14320">
            <w:pPr>
              <w:pStyle w:val="Web"/>
              <w:tabs>
                <w:tab w:val="left" w:pos="3828"/>
              </w:tabs>
              <w:snapToGrid w:val="0"/>
              <w:spacing w:before="0" w:beforeAutospacing="0" w:after="0" w:afterAutospacing="0"/>
              <w:rPr>
                <w:rFonts w:ascii="BIZ UDPゴシック" w:eastAsia="BIZ UDPゴシック" w:hAnsi="BIZ UDPゴシック" w:cs="Malgun Gothic"/>
                <w:bCs/>
                <w:sz w:val="21"/>
                <w:szCs w:val="21"/>
                <w:lang w:eastAsia="ko-KR"/>
              </w:rPr>
            </w:pP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근육경련</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근육통</w:t>
            </w:r>
            <w:r w:rsidRPr="00AC64CD">
              <w:rPr>
                <w:rFonts w:ascii="BIZ UDPゴシック" w:eastAsia="BIZ UDPゴシック" w:hAnsi="BIZ UDPゴシック" w:cs="Malgun Gothic" w:hint="eastAsia"/>
                <w:bCs/>
                <w:sz w:val="21"/>
                <w:szCs w:val="21"/>
                <w:lang w:eastAsia="ko-KR"/>
              </w:rPr>
              <w:tab/>
            </w: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두통</w:t>
            </w:r>
          </w:p>
          <w:p w14:paraId="0A5CDF84" w14:textId="77777777" w:rsidR="00614761" w:rsidRPr="00AC64CD" w:rsidRDefault="00614761" w:rsidP="00B14320">
            <w:pPr>
              <w:pStyle w:val="Web"/>
              <w:tabs>
                <w:tab w:val="left" w:pos="3828"/>
              </w:tabs>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기분</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불쾌감</w:t>
            </w:r>
            <w:r w:rsidRPr="00AC64CD">
              <w:rPr>
                <w:rFonts w:ascii="BIZ UDPゴシック" w:eastAsia="BIZ UDPゴシック" w:hAnsi="BIZ UDPゴシック" w:hint="eastAsia"/>
                <w:bCs/>
                <w:sz w:val="21"/>
                <w:szCs w:val="21"/>
                <w:lang w:eastAsia="ko-KR"/>
              </w:rPr>
              <w:tab/>
            </w: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메스꺼움</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구토</w:t>
            </w:r>
          </w:p>
          <w:p w14:paraId="27F78759" w14:textId="77777777" w:rsidR="00614761" w:rsidRPr="00AC64CD" w:rsidRDefault="00614761" w:rsidP="00B14320">
            <w:pPr>
              <w:pStyle w:val="Web"/>
              <w:tabs>
                <w:tab w:val="left" w:pos="3828"/>
              </w:tabs>
              <w:snapToGrid w:val="0"/>
              <w:spacing w:before="0" w:beforeAutospacing="0" w:after="0" w:afterAutospacing="0"/>
              <w:rPr>
                <w:rFonts w:ascii="BIZ UDPゴシック" w:eastAsia="BIZ UDPゴシック" w:hAnsi="BIZ UDPゴシック"/>
                <w:bCs/>
                <w:sz w:val="21"/>
                <w:szCs w:val="21"/>
                <w:lang w:eastAsia="ko-KR"/>
              </w:rPr>
            </w:pP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전신의</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권태감</w:t>
            </w:r>
            <w:r w:rsidRPr="00AC64CD">
              <w:rPr>
                <w:rFonts w:ascii="BIZ UDPゴシック" w:eastAsia="BIZ UDPゴシック" w:hAnsi="BIZ UDPゴシック" w:hint="eastAsia"/>
                <w:bCs/>
                <w:sz w:val="21"/>
                <w:szCs w:val="21"/>
                <w:lang w:eastAsia="ko-KR"/>
              </w:rPr>
              <w:tab/>
            </w:r>
            <w:r w:rsidRPr="00AC64CD">
              <w:rPr>
                <w:rFonts w:ascii="BIZ UDPゴシック" w:eastAsia="BIZ UDPゴシック" w:hAnsi="BIZ UDPゴシック" w:cs="ＭＳ ゴシック" w:hint="eastAsia"/>
                <w:bCs/>
                <w:sz w:val="21"/>
                <w:szCs w:val="21"/>
              </w:rPr>
              <w:t>・</w:t>
            </w:r>
            <w:hyperlink r:id="rId7" w:history="1">
              <w:r w:rsidRPr="00AC64CD">
                <w:rPr>
                  <w:rStyle w:val="aa"/>
                  <w:rFonts w:ascii="Malgun Gothic" w:eastAsia="Malgun Gothic" w:hAnsi="Malgun Gothic" w:cs="Malgun Gothic" w:hint="eastAsia"/>
                  <w:bCs/>
                  <w:sz w:val="21"/>
                  <w:szCs w:val="21"/>
                  <w:lang w:eastAsia="ko-KR"/>
                </w:rPr>
                <w:t>허탈감</w:t>
              </w:r>
            </w:hyperlink>
          </w:p>
          <w:p w14:paraId="6B3B233B" w14:textId="7A2A09FC" w:rsidR="007E0668" w:rsidRPr="00AC64CD" w:rsidRDefault="00614761" w:rsidP="00B14320">
            <w:pPr>
              <w:pStyle w:val="Web"/>
              <w:tabs>
                <w:tab w:val="left" w:pos="3828"/>
              </w:tabs>
              <w:snapToGrid w:val="0"/>
              <w:spacing w:before="0" w:beforeAutospacing="0" w:after="0" w:afterAutospacing="0"/>
              <w:rPr>
                <w:rFonts w:ascii="BIZ UDPゴシック" w:eastAsia="BIZ UDPゴシック" w:hAnsi="BIZ UDPゴシック" w:cs="Malgun Gothic"/>
                <w:bCs/>
                <w:sz w:val="21"/>
                <w:szCs w:val="21"/>
                <w:lang w:eastAsia="ko-KR"/>
              </w:rPr>
            </w:pP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의식</w:t>
            </w:r>
            <w:r w:rsidRPr="00AC64CD">
              <w:rPr>
                <w:rFonts w:ascii="BIZ UDPゴシック" w:eastAsia="BIZ UDPゴシック" w:hAnsi="BIZ UDPゴシック" w:cs="Malgun Gothic" w:hint="eastAsia"/>
                <w:bCs/>
                <w:sz w:val="21"/>
                <w:szCs w:val="21"/>
                <w:lang w:eastAsia="ko-KR"/>
              </w:rPr>
              <w:t xml:space="preserve"> </w:t>
            </w:r>
            <w:r w:rsidRPr="00AC64CD">
              <w:rPr>
                <w:rFonts w:ascii="Malgun Gothic" w:eastAsia="Malgun Gothic" w:hAnsi="Malgun Gothic" w:cs="Malgun Gothic" w:hint="eastAsia"/>
                <w:bCs/>
                <w:sz w:val="21"/>
                <w:szCs w:val="21"/>
                <w:lang w:eastAsia="ko-KR"/>
              </w:rPr>
              <w:t>장애</w:t>
            </w: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경련</w:t>
            </w:r>
            <w:r w:rsidRPr="00AC64CD">
              <w:rPr>
                <w:rFonts w:ascii="BIZ UDPゴシック" w:eastAsia="BIZ UDPゴシック" w:hAnsi="BIZ UDPゴシック" w:hint="eastAsia"/>
                <w:bCs/>
                <w:sz w:val="21"/>
                <w:szCs w:val="21"/>
                <w:lang w:eastAsia="ko-KR"/>
              </w:rPr>
              <w:tab/>
            </w:r>
            <w:r w:rsidRPr="00AC64CD">
              <w:rPr>
                <w:rFonts w:ascii="BIZ UDPゴシック" w:eastAsia="BIZ UDPゴシック" w:hAnsi="BIZ UDPゴシック" w:cs="ＭＳ ゴシック" w:hint="eastAsia"/>
                <w:bCs/>
                <w:sz w:val="21"/>
                <w:szCs w:val="21"/>
              </w:rPr>
              <w:t>・</w:t>
            </w:r>
            <w:r w:rsidRPr="00AC64CD">
              <w:rPr>
                <w:rFonts w:ascii="Malgun Gothic" w:eastAsia="Malgun Gothic" w:hAnsi="Malgun Gothic" w:cs="Malgun Gothic" w:hint="eastAsia"/>
                <w:bCs/>
                <w:sz w:val="21"/>
                <w:szCs w:val="21"/>
                <w:lang w:eastAsia="ko-KR"/>
              </w:rPr>
              <w:t>체온</w:t>
            </w:r>
            <w:r w:rsidRPr="00AC64CD">
              <w:rPr>
                <w:rFonts w:ascii="BIZ UDPゴシック" w:eastAsia="BIZ UDPゴシック" w:hAnsi="BIZ UDPゴシック" w:hint="eastAsia"/>
                <w:bCs/>
                <w:sz w:val="21"/>
                <w:szCs w:val="21"/>
                <w:lang w:eastAsia="ko-KR"/>
              </w:rPr>
              <w:t xml:space="preserve"> </w:t>
            </w:r>
            <w:r w:rsidRPr="00AC64CD">
              <w:rPr>
                <w:rFonts w:ascii="Malgun Gothic" w:eastAsia="Malgun Gothic" w:hAnsi="Malgun Gothic" w:cs="Malgun Gothic" w:hint="eastAsia"/>
                <w:bCs/>
                <w:sz w:val="21"/>
                <w:szCs w:val="21"/>
                <w:lang w:eastAsia="ko-KR"/>
              </w:rPr>
              <w:t>상승</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8"/>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761"/>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C64CD"/>
    <w:rsid w:val="00AD5645"/>
    <w:rsid w:val="00AE6D06"/>
    <w:rsid w:val="00B14320"/>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 w:type="paragraph" w:styleId="Web">
    <w:name w:val="Normal (Web)"/>
    <w:basedOn w:val="a"/>
    <w:uiPriority w:val="99"/>
    <w:unhideWhenUsed/>
    <w:rsid w:val="006147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semiHidden/>
    <w:unhideWhenUsed/>
    <w:rsid w:val="006147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22051584">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51407378">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pedia.jp/s/1/%E8%84%B1%E5%8A%9B%E6%84%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200</Words>
  <Characters>1144</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2024-02-08T04:24:00Z</dcterms:modified>
</cp:coreProperties>
</file>