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0520D6">
      <w:pPr>
        <w:pStyle w:val="a9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F2EEC9A" w:rsidR="00647714" w:rsidRDefault="0037520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英</w:t>
            </w:r>
            <w:r w:rsidR="000405BC">
              <w:rPr>
                <w:rFonts w:ascii="BIZ UDゴシック" w:eastAsia="BIZ UDゴシック" w:hAnsi="BIZ UDゴシック" w:hint="eastAsia"/>
              </w:rPr>
              <w:t>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742E7A7C" w:rsidR="00647714" w:rsidRDefault="000520D6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7E172568" w14:textId="1F1AD691" w:rsidR="00B31E17" w:rsidRPr="00B31E17" w:rsidRDefault="00B31E17" w:rsidP="00B31E17">
            <w:pPr>
              <w:rPr>
                <w:rFonts w:ascii="BIZ UDPゴシック" w:eastAsia="BIZ UDPゴシック" w:hAnsi="BIZ UDPゴシック"/>
                <w:szCs w:val="21"/>
              </w:rPr>
            </w:pPr>
            <w:r w:rsidRPr="00B31E17">
              <w:rPr>
                <w:rFonts w:ascii="BIZ UDPゴシック" w:eastAsia="BIZ UDPゴシック" w:hAnsi="BIZ UDPゴシック"/>
                <w:szCs w:val="21"/>
              </w:rPr>
              <w:t>地震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避難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する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際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注意点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（２）</w:t>
            </w:r>
          </w:p>
          <w:p w14:paraId="517F4A00" w14:textId="1ECEF79E" w:rsidR="00647714" w:rsidRPr="00B31E17" w:rsidRDefault="00B31E17" w:rsidP="00B31E17">
            <w:pPr>
              <w:rPr>
                <w:rFonts w:ascii="BIZ UDPゴシック" w:eastAsia="BIZ UDPゴシック" w:hAnsi="BIZ UDPゴシック"/>
                <w:szCs w:val="21"/>
              </w:rPr>
            </w:pPr>
            <w:r w:rsidRPr="00B31E17">
              <w:rPr>
                <w:rFonts w:ascii="BIZ UDPゴシック" w:eastAsia="BIZ UDPゴシック" w:hAnsi="BIZ UDPゴシック"/>
                <w:szCs w:val="21"/>
              </w:rPr>
              <w:t>外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歩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く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時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にも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注意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周囲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人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と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協力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して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安全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な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場所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へ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56B582C1" w14:textId="5AF53592" w:rsidR="00B31E17" w:rsidRPr="00B31E17" w:rsidRDefault="00B31E17" w:rsidP="00B31E17">
            <w:pPr>
              <w:rPr>
                <w:rFonts w:ascii="Arial" w:hAnsi="Arial" w:cs="Arial"/>
                <w:szCs w:val="21"/>
              </w:rPr>
            </w:pPr>
            <w:r w:rsidRPr="00B31E17">
              <w:rPr>
                <w:rFonts w:ascii="Arial" w:eastAsiaTheme="majorEastAsia" w:hAnsi="Arial" w:cs="Arial"/>
                <w:szCs w:val="21"/>
              </w:rPr>
              <w:t>When You Evacuate After an Earthquake (2)</w:t>
            </w:r>
          </w:p>
          <w:p w14:paraId="1B46D192" w14:textId="0C1508C5" w:rsidR="00647714" w:rsidRPr="00B31E17" w:rsidRDefault="00B31E17" w:rsidP="007C0484">
            <w:pPr>
              <w:rPr>
                <w:rFonts w:ascii="Arial" w:eastAsiaTheme="majorEastAsia" w:hAnsi="Arial" w:cs="Arial"/>
                <w:szCs w:val="21"/>
              </w:rPr>
            </w:pPr>
            <w:r w:rsidRPr="00B31E17">
              <w:rPr>
                <w:rFonts w:ascii="Arial" w:eastAsiaTheme="majorEastAsia" w:hAnsi="Arial" w:cs="Arial"/>
                <w:szCs w:val="21"/>
              </w:rPr>
              <w:t>Be cautious when walking outside.  Move to safe place cooperating with other people.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86BFECD" w:rsidR="00647714" w:rsidRPr="00B31E17" w:rsidRDefault="00B31E17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B31E1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大きな地震のあと、外を歩くときには注意が必要です。</w:t>
            </w:r>
            <w:r w:rsidRPr="00B31E1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地震の揺れで、周囲の建物の窓ガラスにひびが入っていたり、壁に亀裂が生じていたりするおそれがあります。</w:t>
            </w:r>
            <w:r w:rsidRPr="00B31E1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移動している途中で、余震が起きるかもしれません。</w:t>
            </w:r>
            <w:r w:rsidRPr="00B31E1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落下物や壁、塀などの倒壊に注意してください。</w:t>
            </w:r>
            <w:r w:rsidRPr="00B31E1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建物の壁ぎわや自動販売機の近くなどは歩かず、カバンなどを持っていれば、落下物に備えて頭を保護するようにしてください。</w:t>
            </w:r>
            <w:r w:rsidRPr="00B31E1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また、できるだけ一人では動かず、周囲の人たちと協力しながら、避難所や公園など比較的安全な場所に向かってください。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4CC1119E" w14:textId="77777777" w:rsidR="00B31E17" w:rsidRPr="00B31E17" w:rsidRDefault="00B31E17" w:rsidP="00B31E17">
            <w:pPr>
              <w:rPr>
                <w:rFonts w:ascii="Arial" w:eastAsiaTheme="majorEastAsia" w:hAnsi="Arial" w:cs="Arial"/>
                <w:szCs w:val="21"/>
              </w:rPr>
            </w:pPr>
            <w:r w:rsidRPr="00B31E17">
              <w:rPr>
                <w:rFonts w:ascii="Arial" w:eastAsiaTheme="majorEastAsia" w:hAnsi="Arial" w:cs="Arial"/>
                <w:szCs w:val="21"/>
              </w:rPr>
              <w:t>You need to be careful when you walk outside after an earthquake because window panes or walls of buildings around you might have cracked by the quake.</w:t>
            </w:r>
          </w:p>
          <w:p w14:paraId="25CDA88D" w14:textId="77777777" w:rsidR="00B31E17" w:rsidRPr="00B31E17" w:rsidRDefault="00B31E17" w:rsidP="00B31E17">
            <w:pPr>
              <w:rPr>
                <w:rFonts w:ascii="Arial" w:eastAsiaTheme="majorEastAsia" w:hAnsi="Arial" w:cs="Arial"/>
                <w:szCs w:val="21"/>
              </w:rPr>
            </w:pPr>
            <w:r w:rsidRPr="00B31E17">
              <w:rPr>
                <w:rFonts w:ascii="Arial" w:eastAsiaTheme="majorEastAsia" w:hAnsi="Arial" w:cs="Arial"/>
                <w:szCs w:val="21"/>
              </w:rPr>
              <w:t>Also, aftershocks might continue while you are evacuating.  Be careful to falling objects or falling walls, fences, and so on.</w:t>
            </w:r>
          </w:p>
          <w:p w14:paraId="5DC7EE01" w14:textId="77777777" w:rsidR="00B31E17" w:rsidRPr="00B31E17" w:rsidRDefault="00B31E17" w:rsidP="00B31E17">
            <w:pPr>
              <w:rPr>
                <w:rFonts w:ascii="Arial" w:eastAsiaTheme="majorEastAsia" w:hAnsi="Arial" w:cs="Arial"/>
                <w:szCs w:val="21"/>
              </w:rPr>
            </w:pPr>
            <w:r w:rsidRPr="00B31E17">
              <w:rPr>
                <w:rFonts w:ascii="Arial" w:eastAsiaTheme="majorEastAsia" w:hAnsi="Arial" w:cs="Arial"/>
                <w:szCs w:val="21"/>
              </w:rPr>
              <w:t>Avoid walking by buildings or vending machines and cover your head with bags, if you have, to protect your head from falling objects.</w:t>
            </w:r>
          </w:p>
          <w:p w14:paraId="5A0292D3" w14:textId="77777777" w:rsidR="00B31E17" w:rsidRPr="00B31E17" w:rsidRDefault="00B31E17" w:rsidP="00B31E17">
            <w:pPr>
              <w:rPr>
                <w:rFonts w:ascii="Arial" w:eastAsiaTheme="majorEastAsia" w:hAnsi="Arial" w:cs="Arial"/>
                <w:szCs w:val="21"/>
              </w:rPr>
            </w:pPr>
            <w:r w:rsidRPr="00B31E17">
              <w:rPr>
                <w:rFonts w:ascii="Arial" w:eastAsiaTheme="majorEastAsia" w:hAnsi="Arial" w:cs="Arial"/>
                <w:szCs w:val="21"/>
              </w:rPr>
              <w:t>Try not to move alone; cooperate with other people around you and move to safer place, such as shelters or parks.</w:t>
            </w:r>
          </w:p>
          <w:p w14:paraId="6B3B233B" w14:textId="75800EB4" w:rsidR="007E0668" w:rsidRPr="00B31E17" w:rsidRDefault="007E0668" w:rsidP="00BA291D">
            <w:pPr>
              <w:rPr>
                <w:rFonts w:ascii="Arial" w:eastAsia="ＭＳ Ｐゴシック" w:hAnsi="Arial" w:cs="Arial"/>
                <w:szCs w:val="21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520D6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D6E6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31E17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a9">
    <w:name w:val="No Spacing"/>
    <w:uiPriority w:val="1"/>
    <w:qFormat/>
    <w:rsid w:val="000520D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15</cp:revision>
  <cp:lastPrinted>2023-12-08T11:55:00Z</cp:lastPrinted>
  <dcterms:created xsi:type="dcterms:W3CDTF">2023-12-14T02:26:00Z</dcterms:created>
  <dcterms:modified xsi:type="dcterms:W3CDTF">2024-01-25T04:31:00Z</dcterms:modified>
</cp:coreProperties>
</file>