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9B" w:rsidRPr="002B179B" w:rsidRDefault="002B179B">
      <w:pPr>
        <w:rPr>
          <w:rFonts w:ascii="Arial" w:hAnsi="Arial" w:cs="Arial"/>
          <w:b/>
          <w:sz w:val="26"/>
          <w:szCs w:val="26"/>
        </w:rPr>
      </w:pPr>
      <w:r w:rsidRPr="002B179B">
        <w:rPr>
          <w:rFonts w:ascii="Arial" w:hAnsi="Arial" w:cs="Arial"/>
          <w:b/>
          <w:sz w:val="26"/>
          <w:szCs w:val="26"/>
        </w:rPr>
        <w:t>（中国語）</w:t>
      </w:r>
    </w:p>
    <w:p w:rsidR="002B179B" w:rsidRPr="002B179B" w:rsidRDefault="002B179B">
      <w:pPr>
        <w:rPr>
          <w:rFonts w:ascii="Arial" w:hAnsi="Arial" w:cs="Arial"/>
          <w:b/>
          <w:sz w:val="26"/>
          <w:szCs w:val="26"/>
        </w:rPr>
      </w:pPr>
      <w:bookmarkStart w:id="0" w:name="_GoBack"/>
      <w:r w:rsidRPr="002B179B">
        <w:rPr>
          <w:rFonts w:ascii="Arial" w:hAnsi="Arial" w:cs="Arial"/>
          <w:b/>
          <w:sz w:val="26"/>
          <w:szCs w:val="26"/>
        </w:rPr>
        <w:t>自分のためにできること</w:t>
      </w:r>
    </w:p>
    <w:bookmarkEnd w:id="0"/>
    <w:p w:rsidR="002B179B" w:rsidRPr="002B179B" w:rsidRDefault="002B179B">
      <w:pPr>
        <w:rPr>
          <w:rFonts w:ascii="Arial" w:hAnsi="Arial" w:cs="Arial"/>
          <w:b/>
          <w:sz w:val="26"/>
          <w:szCs w:val="26"/>
        </w:rPr>
      </w:pPr>
      <w:r w:rsidRPr="002B179B">
        <w:rPr>
          <w:rFonts w:ascii="PMingLiU" w:eastAsia="PMingLiU" w:hAnsi="PMingLiU" w:cs="PMingLiU" w:hint="eastAsia"/>
          <w:b/>
          <w:sz w:val="26"/>
          <w:szCs w:val="26"/>
        </w:rPr>
        <w:t>为</w:t>
      </w:r>
      <w:r w:rsidRPr="002B179B">
        <w:rPr>
          <w:rFonts w:ascii="Arial" w:hAnsi="Arial" w:cs="Arial"/>
          <w:b/>
          <w:sz w:val="26"/>
          <w:szCs w:val="26"/>
        </w:rPr>
        <w:t>自己可以做的事</w:t>
      </w:r>
    </w:p>
    <w:p w:rsidR="002B179B" w:rsidRPr="002B179B" w:rsidRDefault="002B179B">
      <w:pPr>
        <w:rPr>
          <w:rFonts w:ascii="Arial" w:hAnsi="Arial" w:cs="Arial"/>
          <w:sz w:val="28"/>
          <w:szCs w:val="26"/>
        </w:rPr>
      </w:pPr>
    </w:p>
    <w:p w:rsidR="002B179B" w:rsidRPr="002B179B" w:rsidRDefault="002B179B" w:rsidP="002B179B">
      <w:pPr>
        <w:rPr>
          <w:sz w:val="22"/>
        </w:rPr>
      </w:pPr>
      <w:r w:rsidRPr="002B179B">
        <w:rPr>
          <w:sz w:val="22"/>
        </w:rPr>
        <w:t>灾害后，常会容易出</w:t>
      </w:r>
      <w:r w:rsidRPr="002B179B">
        <w:rPr>
          <w:rFonts w:ascii="PMingLiU" w:eastAsia="PMingLiU" w:hAnsi="PMingLiU" w:cs="PMingLiU" w:hint="eastAsia"/>
          <w:sz w:val="22"/>
        </w:rPr>
        <w:t>现</w:t>
      </w:r>
      <w:r w:rsidRPr="002B179B">
        <w:rPr>
          <w:sz w:val="22"/>
        </w:rPr>
        <w:t>与自己平</w:t>
      </w:r>
      <w:r w:rsidRPr="002B179B">
        <w:rPr>
          <w:rFonts w:ascii="PMingLiU" w:eastAsia="PMingLiU" w:hAnsi="PMingLiU" w:cs="PMingLiU" w:hint="eastAsia"/>
          <w:sz w:val="22"/>
        </w:rPr>
        <w:t>时</w:t>
      </w:r>
      <w:r w:rsidRPr="002B179B">
        <w:rPr>
          <w:sz w:val="22"/>
        </w:rPr>
        <w:t>不一致的言行</w:t>
      </w:r>
      <w:r w:rsidRPr="002B179B">
        <w:rPr>
          <w:rFonts w:ascii="PMingLiU" w:eastAsia="PMingLiU" w:hAnsi="PMingLiU" w:cs="PMingLiU" w:hint="eastAsia"/>
          <w:sz w:val="22"/>
        </w:rPr>
        <w:t>举</w:t>
      </w:r>
      <w:r w:rsidRPr="002B179B">
        <w:rPr>
          <w:sz w:val="22"/>
        </w:rPr>
        <w:t>止，以及身心不</w:t>
      </w:r>
      <w:r w:rsidRPr="002B179B">
        <w:rPr>
          <w:rFonts w:ascii="PMingLiU" w:eastAsia="PMingLiU" w:hAnsi="PMingLiU" w:cs="PMingLiU" w:hint="eastAsia"/>
          <w:sz w:val="22"/>
        </w:rPr>
        <w:t>调</w:t>
      </w:r>
      <w:r w:rsidRPr="002B179B">
        <w:rPr>
          <w:sz w:val="22"/>
        </w:rPr>
        <w:t>等</w:t>
      </w:r>
      <w:r w:rsidRPr="002B179B">
        <w:rPr>
          <w:rFonts w:ascii="PMingLiU" w:eastAsia="PMingLiU" w:hAnsi="PMingLiU" w:cs="PMingLiU" w:hint="eastAsia"/>
          <w:sz w:val="22"/>
        </w:rPr>
        <w:t>变</w:t>
      </w:r>
      <w:r w:rsidRPr="002B179B">
        <w:rPr>
          <w:sz w:val="22"/>
        </w:rPr>
        <w:t>化。</w:t>
      </w:r>
      <w:r w:rsidRPr="002B179B">
        <w:rPr>
          <w:rFonts w:ascii="PMingLiU" w:eastAsia="PMingLiU" w:hAnsi="PMingLiU" w:cs="PMingLiU" w:hint="eastAsia"/>
          <w:sz w:val="22"/>
        </w:rPr>
        <w:t>这</w:t>
      </w:r>
      <w:r w:rsidRPr="002B179B">
        <w:rPr>
          <w:sz w:val="22"/>
        </w:rPr>
        <w:t>种不安及情</w:t>
      </w:r>
      <w:r w:rsidRPr="002B179B">
        <w:rPr>
          <w:rFonts w:ascii="PMingLiU" w:eastAsia="PMingLiU" w:hAnsi="PMingLiU" w:cs="PMingLiU" w:hint="eastAsia"/>
          <w:sz w:val="22"/>
        </w:rPr>
        <w:t>绪</w:t>
      </w:r>
      <w:r w:rsidRPr="002B179B">
        <w:rPr>
          <w:sz w:val="22"/>
        </w:rPr>
        <w:t>波</w:t>
      </w:r>
      <w:r w:rsidRPr="002B179B">
        <w:rPr>
          <w:rFonts w:ascii="PMingLiU" w:eastAsia="PMingLiU" w:hAnsi="PMingLiU" w:cs="PMingLiU" w:hint="eastAsia"/>
          <w:sz w:val="22"/>
        </w:rPr>
        <w:t>动</w:t>
      </w:r>
      <w:r w:rsidRPr="002B179B">
        <w:rPr>
          <w:sz w:val="22"/>
        </w:rPr>
        <w:t>是</w:t>
      </w:r>
      <w:r w:rsidRPr="002B179B">
        <w:rPr>
          <w:rFonts w:ascii="PMingLiU" w:eastAsia="PMingLiU" w:hAnsi="PMingLiU" w:cs="PMingLiU" w:hint="eastAsia"/>
          <w:sz w:val="22"/>
        </w:rPr>
        <w:t>谁</w:t>
      </w:r>
      <w:r w:rsidRPr="002B179B">
        <w:rPr>
          <w:sz w:val="22"/>
        </w:rPr>
        <w:t>都会</w:t>
      </w:r>
      <w:r w:rsidRPr="002B179B">
        <w:rPr>
          <w:rFonts w:ascii="PMingLiU" w:eastAsia="PMingLiU" w:hAnsi="PMingLiU" w:cs="PMingLiU" w:hint="eastAsia"/>
          <w:sz w:val="22"/>
        </w:rPr>
        <w:t>发</w:t>
      </w:r>
      <w:r w:rsidRPr="002B179B">
        <w:rPr>
          <w:sz w:val="22"/>
        </w:rPr>
        <w:t>生的，跟性格的</w:t>
      </w:r>
      <w:r w:rsidRPr="002B179B">
        <w:rPr>
          <w:rFonts w:ascii="PMingLiU" w:eastAsia="PMingLiU" w:hAnsi="PMingLiU" w:cs="PMingLiU" w:hint="eastAsia"/>
          <w:sz w:val="22"/>
        </w:rPr>
        <w:t>坚</w:t>
      </w:r>
      <w:r w:rsidRPr="002B179B">
        <w:rPr>
          <w:rFonts w:ascii="Batang" w:eastAsia="Batang" w:hAnsi="Batang" w:cs="Batang" w:hint="eastAsia"/>
          <w:sz w:val="22"/>
        </w:rPr>
        <w:t>强</w:t>
      </w:r>
      <w:r w:rsidRPr="002B179B">
        <w:rPr>
          <w:sz w:val="22"/>
        </w:rPr>
        <w:t>或脆弱没有关系。是人</w:t>
      </w:r>
      <w:r w:rsidRPr="002B179B">
        <w:rPr>
          <w:rFonts w:ascii="PMingLiU" w:eastAsia="PMingLiU" w:hAnsi="PMingLiU" w:cs="PMingLiU" w:hint="eastAsia"/>
          <w:sz w:val="22"/>
        </w:rPr>
        <w:t>类</w:t>
      </w:r>
      <w:r w:rsidRPr="002B179B">
        <w:rPr>
          <w:sz w:val="22"/>
        </w:rPr>
        <w:t>必然会有的事情。重要的是，不要委屈自己，无所</w:t>
      </w:r>
      <w:r w:rsidRPr="002B179B">
        <w:rPr>
          <w:rFonts w:ascii="PMingLiU" w:eastAsia="PMingLiU" w:hAnsi="PMingLiU" w:cs="PMingLiU" w:hint="eastAsia"/>
          <w:sz w:val="22"/>
        </w:rPr>
        <w:t>顾虑</w:t>
      </w:r>
      <w:r w:rsidRPr="002B179B">
        <w:rPr>
          <w:sz w:val="22"/>
        </w:rPr>
        <w:t>地接受来自周</w:t>
      </w:r>
      <w:r w:rsidRPr="002B179B">
        <w:rPr>
          <w:rFonts w:ascii="PMingLiU" w:eastAsia="PMingLiU" w:hAnsi="PMingLiU" w:cs="PMingLiU" w:hint="eastAsia"/>
          <w:sz w:val="22"/>
        </w:rPr>
        <w:t>围</w:t>
      </w:r>
      <w:r w:rsidRPr="002B179B">
        <w:rPr>
          <w:sz w:val="22"/>
        </w:rPr>
        <w:t>的帮助。</w:t>
      </w:r>
    </w:p>
    <w:p w:rsidR="002B179B" w:rsidRPr="002B179B" w:rsidRDefault="002B179B" w:rsidP="002B179B">
      <w:pPr>
        <w:rPr>
          <w:sz w:val="22"/>
        </w:rPr>
      </w:pPr>
    </w:p>
    <w:p w:rsidR="002B179B" w:rsidRPr="002B179B" w:rsidRDefault="002B179B" w:rsidP="002B179B">
      <w:pPr>
        <w:rPr>
          <w:sz w:val="22"/>
        </w:rPr>
      </w:pPr>
      <w:r w:rsidRPr="002B179B">
        <w:rPr>
          <w:sz w:val="22"/>
        </w:rPr>
        <w:t>以下列</w:t>
      </w:r>
      <w:r w:rsidRPr="002B179B">
        <w:rPr>
          <w:rFonts w:ascii="PMingLiU" w:eastAsia="PMingLiU" w:hAnsi="PMingLiU" w:cs="PMingLiU" w:hint="eastAsia"/>
          <w:sz w:val="22"/>
        </w:rPr>
        <w:t>举</w:t>
      </w:r>
      <w:r w:rsidRPr="002B179B">
        <w:rPr>
          <w:sz w:val="22"/>
        </w:rPr>
        <w:t>了</w:t>
      </w:r>
      <w:r w:rsidRPr="002B179B">
        <w:rPr>
          <w:rFonts w:ascii="PMingLiU" w:eastAsia="PMingLiU" w:hAnsi="PMingLiU" w:cs="PMingLiU" w:hint="eastAsia"/>
          <w:sz w:val="22"/>
        </w:rPr>
        <w:t>为</w:t>
      </w:r>
      <w:r w:rsidRPr="002B179B">
        <w:rPr>
          <w:sz w:val="22"/>
        </w:rPr>
        <w:t>了自己可以做到的</w:t>
      </w:r>
      <w:r w:rsidRPr="002B179B">
        <w:rPr>
          <w:rFonts w:ascii="Courier New" w:hAnsi="Courier New"/>
          <w:sz w:val="22"/>
        </w:rPr>
        <w:t>6</w:t>
      </w:r>
      <w:r w:rsidRPr="002B179B">
        <w:rPr>
          <w:sz w:val="22"/>
        </w:rPr>
        <w:t>点。</w:t>
      </w:r>
    </w:p>
    <w:p w:rsidR="002B179B" w:rsidRPr="002B179B" w:rsidRDefault="002B179B" w:rsidP="002B179B">
      <w:pPr>
        <w:rPr>
          <w:sz w:val="22"/>
        </w:rPr>
      </w:pPr>
      <w:r w:rsidRPr="002B179B">
        <w:rPr>
          <w:rFonts w:ascii="Courier New" w:hAnsi="Courier New"/>
          <w:sz w:val="22"/>
        </w:rPr>
        <w:t xml:space="preserve">1 </w:t>
      </w:r>
      <w:r w:rsidRPr="002B179B">
        <w:rPr>
          <w:sz w:val="22"/>
        </w:rPr>
        <w:t>把自己的心情和想法</w:t>
      </w:r>
      <w:r w:rsidRPr="002B179B">
        <w:rPr>
          <w:rFonts w:ascii="PMingLiU" w:eastAsia="PMingLiU" w:hAnsi="PMingLiU" w:cs="PMingLiU" w:hint="eastAsia"/>
          <w:sz w:val="22"/>
        </w:rPr>
        <w:t>说</w:t>
      </w:r>
      <w:r w:rsidRPr="002B179B">
        <w:rPr>
          <w:sz w:val="22"/>
        </w:rPr>
        <w:t>出来。不要将不安和怒气</w:t>
      </w:r>
      <w:r w:rsidRPr="002B179B">
        <w:rPr>
          <w:rFonts w:ascii="PMingLiU" w:eastAsia="PMingLiU" w:hAnsi="PMingLiU" w:cs="PMingLiU" w:hint="eastAsia"/>
          <w:sz w:val="22"/>
        </w:rPr>
        <w:t>积压</w:t>
      </w:r>
      <w:r w:rsidRPr="002B179B">
        <w:rPr>
          <w:sz w:val="22"/>
        </w:rPr>
        <w:t>在心里，</w:t>
      </w:r>
      <w:r w:rsidRPr="002B179B">
        <w:rPr>
          <w:rFonts w:ascii="PMingLiU" w:eastAsia="PMingLiU" w:hAnsi="PMingLiU" w:cs="PMingLiU" w:hint="eastAsia"/>
          <w:sz w:val="22"/>
        </w:rPr>
        <w:t>试</w:t>
      </w:r>
      <w:r w:rsidRPr="002B179B">
        <w:rPr>
          <w:sz w:val="22"/>
        </w:rPr>
        <w:t>着与可以信</w:t>
      </w:r>
      <w:r w:rsidRPr="002B179B">
        <w:rPr>
          <w:rFonts w:ascii="PMingLiU" w:eastAsia="PMingLiU" w:hAnsi="PMingLiU" w:cs="PMingLiU" w:hint="eastAsia"/>
          <w:sz w:val="22"/>
        </w:rPr>
        <w:t>赖</w:t>
      </w:r>
      <w:r w:rsidRPr="002B179B">
        <w:rPr>
          <w:sz w:val="22"/>
        </w:rPr>
        <w:t>的人交</w:t>
      </w:r>
      <w:r w:rsidRPr="002B179B">
        <w:rPr>
          <w:rFonts w:ascii="PMingLiU" w:eastAsia="PMingLiU" w:hAnsi="PMingLiU" w:cs="PMingLiU" w:hint="eastAsia"/>
          <w:sz w:val="22"/>
        </w:rPr>
        <w:t>谈</w:t>
      </w:r>
      <w:r w:rsidRPr="002B179B">
        <w:rPr>
          <w:sz w:val="22"/>
        </w:rPr>
        <w:t>。</w:t>
      </w:r>
    </w:p>
    <w:p w:rsidR="002B179B" w:rsidRPr="002B179B" w:rsidRDefault="002B179B" w:rsidP="002B179B">
      <w:pPr>
        <w:rPr>
          <w:sz w:val="22"/>
        </w:rPr>
      </w:pPr>
      <w:r w:rsidRPr="002B179B">
        <w:rPr>
          <w:rFonts w:ascii="Courier New" w:hAnsi="Courier New"/>
          <w:sz w:val="22"/>
        </w:rPr>
        <w:t xml:space="preserve">2 </w:t>
      </w:r>
      <w:r w:rsidRPr="002B179B">
        <w:rPr>
          <w:sz w:val="22"/>
        </w:rPr>
        <w:t>保</w:t>
      </w:r>
      <w:r w:rsidRPr="002B179B">
        <w:rPr>
          <w:rFonts w:ascii="PMingLiU" w:eastAsia="PMingLiU" w:hAnsi="PMingLiU" w:cs="PMingLiU" w:hint="eastAsia"/>
          <w:sz w:val="22"/>
        </w:rPr>
        <w:t>证</w:t>
      </w:r>
      <w:r w:rsidRPr="002B179B">
        <w:rPr>
          <w:sz w:val="22"/>
        </w:rPr>
        <w:t>良好的</w:t>
      </w:r>
      <w:r w:rsidRPr="002B179B">
        <w:rPr>
          <w:rFonts w:ascii="PMingLiU" w:eastAsia="PMingLiU" w:hAnsi="PMingLiU" w:cs="PMingLiU" w:hint="eastAsia"/>
          <w:sz w:val="22"/>
        </w:rPr>
        <w:t>饮</w:t>
      </w:r>
      <w:r w:rsidRPr="002B179B">
        <w:rPr>
          <w:sz w:val="22"/>
        </w:rPr>
        <w:t>食和睡眠。首先，</w:t>
      </w:r>
      <w:r w:rsidRPr="002B179B">
        <w:rPr>
          <w:rFonts w:ascii="PMingLiU" w:eastAsia="PMingLiU" w:hAnsi="PMingLiU" w:cs="PMingLiU" w:hint="eastAsia"/>
          <w:sz w:val="22"/>
        </w:rPr>
        <w:t>请</w:t>
      </w:r>
      <w:r w:rsidRPr="002B179B">
        <w:rPr>
          <w:sz w:val="22"/>
        </w:rPr>
        <w:t>不要忘</w:t>
      </w:r>
      <w:r w:rsidRPr="002B179B">
        <w:rPr>
          <w:rFonts w:ascii="PMingLiU" w:eastAsia="PMingLiU" w:hAnsi="PMingLiU" w:cs="PMingLiU" w:hint="eastAsia"/>
          <w:sz w:val="22"/>
        </w:rPr>
        <w:t>记</w:t>
      </w:r>
      <w:r w:rsidRPr="002B179B">
        <w:rPr>
          <w:sz w:val="22"/>
        </w:rPr>
        <w:t>保存自己的体力。</w:t>
      </w:r>
    </w:p>
    <w:p w:rsidR="002B179B" w:rsidRPr="002B179B" w:rsidRDefault="002B179B" w:rsidP="002B179B">
      <w:pPr>
        <w:rPr>
          <w:sz w:val="22"/>
        </w:rPr>
      </w:pPr>
      <w:r w:rsidRPr="002B179B">
        <w:rPr>
          <w:rFonts w:ascii="Courier New" w:hAnsi="Courier New"/>
          <w:sz w:val="22"/>
        </w:rPr>
        <w:t xml:space="preserve">3 </w:t>
      </w:r>
      <w:r w:rsidRPr="002B179B">
        <w:rPr>
          <w:sz w:val="22"/>
        </w:rPr>
        <w:t>回</w:t>
      </w:r>
      <w:r w:rsidRPr="002B179B">
        <w:rPr>
          <w:rFonts w:ascii="PMingLiU" w:eastAsia="PMingLiU" w:hAnsi="PMingLiU" w:cs="PMingLiU" w:hint="eastAsia"/>
          <w:sz w:val="22"/>
        </w:rPr>
        <w:t>忆</w:t>
      </w:r>
      <w:r w:rsidRPr="002B179B">
        <w:rPr>
          <w:sz w:val="22"/>
        </w:rPr>
        <w:t>起某些</w:t>
      </w:r>
      <w:r w:rsidRPr="002B179B">
        <w:rPr>
          <w:rFonts w:ascii="PMingLiU" w:eastAsia="PMingLiU" w:hAnsi="PMingLiU" w:cs="PMingLiU" w:hint="eastAsia"/>
          <w:sz w:val="22"/>
        </w:rPr>
        <w:t>经历</w:t>
      </w:r>
      <w:r w:rsidRPr="002B179B">
        <w:rPr>
          <w:sz w:val="22"/>
        </w:rPr>
        <w:t>的</w:t>
      </w:r>
      <w:r w:rsidRPr="002B179B">
        <w:rPr>
          <w:rFonts w:ascii="PMingLiU" w:eastAsia="PMingLiU" w:hAnsi="PMingLiU" w:cs="PMingLiU" w:hint="eastAsia"/>
          <w:sz w:val="22"/>
        </w:rPr>
        <w:t>时</w:t>
      </w:r>
      <w:r w:rsidRPr="002B179B">
        <w:rPr>
          <w:sz w:val="22"/>
        </w:rPr>
        <w:t>候，</w:t>
      </w:r>
      <w:r w:rsidRPr="002B179B">
        <w:rPr>
          <w:rFonts w:ascii="PMingLiU" w:eastAsia="PMingLiU" w:hAnsi="PMingLiU" w:cs="PMingLiU" w:hint="eastAsia"/>
          <w:sz w:val="22"/>
        </w:rPr>
        <w:t>试</w:t>
      </w:r>
      <w:r w:rsidRPr="002B179B">
        <w:rPr>
          <w:sz w:val="22"/>
        </w:rPr>
        <w:t>着</w:t>
      </w:r>
      <w:r w:rsidRPr="002B179B">
        <w:rPr>
          <w:rFonts w:ascii="PMingLiU" w:eastAsia="PMingLiU" w:hAnsi="PMingLiU" w:cs="PMingLiU" w:hint="eastAsia"/>
          <w:sz w:val="22"/>
        </w:rPr>
        <w:t>换</w:t>
      </w:r>
      <w:r w:rsidRPr="002B179B">
        <w:rPr>
          <w:sz w:val="22"/>
        </w:rPr>
        <w:t>个心情。</w:t>
      </w:r>
      <w:r w:rsidRPr="002B179B">
        <w:rPr>
          <w:sz w:val="22"/>
        </w:rPr>
        <w:t>“</w:t>
      </w:r>
      <w:r w:rsidRPr="002B179B">
        <w:rPr>
          <w:sz w:val="22"/>
        </w:rPr>
        <w:t>开亮灯</w:t>
      </w:r>
      <w:r w:rsidRPr="002B179B">
        <w:rPr>
          <w:sz w:val="22"/>
        </w:rPr>
        <w:t>”</w:t>
      </w:r>
      <w:r w:rsidRPr="002B179B">
        <w:rPr>
          <w:sz w:val="22"/>
        </w:rPr>
        <w:t>、</w:t>
      </w:r>
      <w:r w:rsidRPr="002B179B">
        <w:rPr>
          <w:sz w:val="22"/>
        </w:rPr>
        <w:t>“</w:t>
      </w:r>
      <w:r w:rsidRPr="002B179B">
        <w:rPr>
          <w:sz w:val="22"/>
        </w:rPr>
        <w:t>活</w:t>
      </w:r>
      <w:r w:rsidRPr="002B179B">
        <w:rPr>
          <w:rFonts w:ascii="PMingLiU" w:eastAsia="PMingLiU" w:hAnsi="PMingLiU" w:cs="PMingLiU" w:hint="eastAsia"/>
          <w:sz w:val="22"/>
        </w:rPr>
        <w:t>动</w:t>
      </w:r>
      <w:r w:rsidRPr="002B179B">
        <w:rPr>
          <w:sz w:val="22"/>
        </w:rPr>
        <w:t>身体</w:t>
      </w:r>
      <w:r w:rsidRPr="002B179B">
        <w:rPr>
          <w:sz w:val="22"/>
        </w:rPr>
        <w:t>”</w:t>
      </w:r>
      <w:r w:rsidRPr="002B179B">
        <w:rPr>
          <w:sz w:val="22"/>
        </w:rPr>
        <w:t>等会</w:t>
      </w:r>
      <w:r w:rsidRPr="002B179B">
        <w:rPr>
          <w:rFonts w:ascii="PMingLiU" w:eastAsia="PMingLiU" w:hAnsi="PMingLiU" w:cs="PMingLiU" w:hint="eastAsia"/>
          <w:sz w:val="22"/>
        </w:rPr>
        <w:t>对换</w:t>
      </w:r>
      <w:r w:rsidRPr="002B179B">
        <w:rPr>
          <w:sz w:val="22"/>
        </w:rPr>
        <w:t>个心情有所帮助。</w:t>
      </w:r>
    </w:p>
    <w:p w:rsidR="002B179B" w:rsidRPr="002B179B" w:rsidRDefault="002B179B" w:rsidP="002B179B">
      <w:pPr>
        <w:rPr>
          <w:sz w:val="22"/>
        </w:rPr>
      </w:pPr>
      <w:r w:rsidRPr="002B179B">
        <w:rPr>
          <w:rFonts w:ascii="Courier New" w:hAnsi="Courier New"/>
          <w:sz w:val="22"/>
        </w:rPr>
        <w:t xml:space="preserve">4 </w:t>
      </w:r>
      <w:r w:rsidRPr="002B179B">
        <w:rPr>
          <w:rFonts w:ascii="PMingLiU" w:eastAsia="PMingLiU" w:hAnsi="PMingLiU" w:cs="PMingLiU" w:hint="eastAsia"/>
          <w:sz w:val="22"/>
        </w:rPr>
        <w:t>请</w:t>
      </w:r>
      <w:r w:rsidRPr="002B179B">
        <w:rPr>
          <w:sz w:val="22"/>
        </w:rPr>
        <w:t>停止</w:t>
      </w:r>
      <w:r w:rsidRPr="002B179B">
        <w:rPr>
          <w:rFonts w:ascii="PMingLiU" w:eastAsia="PMingLiU" w:hAnsi="PMingLiU" w:cs="PMingLiU" w:hint="eastAsia"/>
          <w:sz w:val="22"/>
        </w:rPr>
        <w:t>责备</w:t>
      </w:r>
      <w:r w:rsidRPr="002B179B">
        <w:rPr>
          <w:sz w:val="22"/>
        </w:rPr>
        <w:t>的心情。自</w:t>
      </w:r>
      <w:r w:rsidRPr="002B179B">
        <w:rPr>
          <w:rFonts w:ascii="PMingLiU" w:eastAsia="PMingLiU" w:hAnsi="PMingLiU" w:cs="PMingLiU" w:hint="eastAsia"/>
          <w:sz w:val="22"/>
        </w:rPr>
        <w:t>责</w:t>
      </w:r>
      <w:r w:rsidRPr="002B179B">
        <w:rPr>
          <w:sz w:val="22"/>
        </w:rPr>
        <w:t>的情</w:t>
      </w:r>
      <w:r w:rsidRPr="002B179B">
        <w:rPr>
          <w:rFonts w:ascii="PMingLiU" w:eastAsia="PMingLiU" w:hAnsi="PMingLiU" w:cs="PMingLiU" w:hint="eastAsia"/>
          <w:sz w:val="22"/>
        </w:rPr>
        <w:t>绪</w:t>
      </w:r>
      <w:r w:rsidRPr="002B179B">
        <w:rPr>
          <w:sz w:val="22"/>
        </w:rPr>
        <w:t>比</w:t>
      </w:r>
      <w:r w:rsidRPr="002B179B">
        <w:rPr>
          <w:rFonts w:ascii="PMingLiU" w:eastAsia="PMingLiU" w:hAnsi="PMingLiU" w:cs="PMingLiU" w:hint="eastAsia"/>
          <w:sz w:val="22"/>
        </w:rPr>
        <w:t>较严</w:t>
      </w:r>
      <w:r w:rsidRPr="002B179B">
        <w:rPr>
          <w:sz w:val="22"/>
        </w:rPr>
        <w:t>重</w:t>
      </w:r>
      <w:r w:rsidRPr="002B179B">
        <w:rPr>
          <w:rFonts w:ascii="PMingLiU" w:eastAsia="PMingLiU" w:hAnsi="PMingLiU" w:cs="PMingLiU" w:hint="eastAsia"/>
          <w:sz w:val="22"/>
        </w:rPr>
        <w:t>时</w:t>
      </w:r>
      <w:r w:rsidRPr="002B179B">
        <w:rPr>
          <w:sz w:val="22"/>
        </w:rPr>
        <w:t>，可以按</w:t>
      </w:r>
      <w:r w:rsidRPr="002B179B">
        <w:rPr>
          <w:rFonts w:ascii="Courier New" w:hAnsi="Courier New"/>
          <w:sz w:val="22"/>
        </w:rPr>
        <w:t>3</w:t>
      </w:r>
      <w:r w:rsidRPr="002B179B">
        <w:rPr>
          <w:sz w:val="22"/>
        </w:rPr>
        <w:t>所</w:t>
      </w:r>
      <w:r w:rsidRPr="002B179B">
        <w:rPr>
          <w:rFonts w:ascii="PMingLiU" w:eastAsia="PMingLiU" w:hAnsi="PMingLiU" w:cs="PMingLiU" w:hint="eastAsia"/>
          <w:sz w:val="22"/>
        </w:rPr>
        <w:t>说</w:t>
      </w:r>
      <w:r w:rsidRPr="002B179B">
        <w:rPr>
          <w:sz w:val="22"/>
        </w:rPr>
        <w:t>的</w:t>
      </w:r>
      <w:r w:rsidRPr="002B179B">
        <w:rPr>
          <w:rFonts w:ascii="PMingLiU" w:eastAsia="PMingLiU" w:hAnsi="PMingLiU" w:cs="PMingLiU" w:hint="eastAsia"/>
          <w:sz w:val="22"/>
        </w:rPr>
        <w:t>转换</w:t>
      </w:r>
      <w:r w:rsidRPr="002B179B">
        <w:rPr>
          <w:sz w:val="22"/>
        </w:rPr>
        <w:t>一下心情。</w:t>
      </w:r>
    </w:p>
    <w:p w:rsidR="002B179B" w:rsidRPr="002B179B" w:rsidRDefault="002B179B" w:rsidP="002B179B">
      <w:pPr>
        <w:rPr>
          <w:sz w:val="22"/>
        </w:rPr>
      </w:pPr>
      <w:r w:rsidRPr="002B179B">
        <w:rPr>
          <w:rFonts w:ascii="Courier New" w:hAnsi="Courier New"/>
          <w:sz w:val="22"/>
        </w:rPr>
        <w:t xml:space="preserve">5 </w:t>
      </w:r>
      <w:r w:rsidRPr="002B179B">
        <w:rPr>
          <w:sz w:val="22"/>
        </w:rPr>
        <w:t>稍微地活</w:t>
      </w:r>
      <w:r w:rsidRPr="002B179B">
        <w:rPr>
          <w:rFonts w:ascii="PMingLiU" w:eastAsia="PMingLiU" w:hAnsi="PMingLiU" w:cs="PMingLiU" w:hint="eastAsia"/>
          <w:sz w:val="22"/>
        </w:rPr>
        <w:t>动</w:t>
      </w:r>
      <w:r w:rsidRPr="002B179B">
        <w:rPr>
          <w:sz w:val="22"/>
        </w:rPr>
        <w:t>下身体。活</w:t>
      </w:r>
      <w:r w:rsidRPr="002B179B">
        <w:rPr>
          <w:rFonts w:ascii="PMingLiU" w:eastAsia="PMingLiU" w:hAnsi="PMingLiU" w:cs="PMingLiU" w:hint="eastAsia"/>
          <w:sz w:val="22"/>
        </w:rPr>
        <w:t>动</w:t>
      </w:r>
      <w:r w:rsidRPr="002B179B">
        <w:rPr>
          <w:sz w:val="22"/>
        </w:rPr>
        <w:t>身体，也会引起自己身体状况的</w:t>
      </w:r>
      <w:r w:rsidRPr="002B179B">
        <w:rPr>
          <w:rFonts w:ascii="PMingLiU" w:eastAsia="PMingLiU" w:hAnsi="PMingLiU" w:cs="PMingLiU" w:hint="eastAsia"/>
          <w:sz w:val="22"/>
        </w:rPr>
        <w:t>变</w:t>
      </w:r>
      <w:r w:rsidRPr="002B179B">
        <w:rPr>
          <w:sz w:val="22"/>
        </w:rPr>
        <w:t>化。</w:t>
      </w:r>
    </w:p>
    <w:p w:rsidR="002B179B" w:rsidRPr="002B179B" w:rsidRDefault="002B179B" w:rsidP="002B179B">
      <w:pPr>
        <w:rPr>
          <w:sz w:val="22"/>
        </w:rPr>
      </w:pPr>
      <w:r w:rsidRPr="002B179B">
        <w:rPr>
          <w:rFonts w:ascii="Courier New" w:hAnsi="Courier New"/>
          <w:sz w:val="22"/>
        </w:rPr>
        <w:t xml:space="preserve">6 </w:t>
      </w:r>
      <w:r w:rsidRPr="002B179B">
        <w:rPr>
          <w:sz w:val="22"/>
        </w:rPr>
        <w:t>向</w:t>
      </w:r>
      <w:r w:rsidRPr="002B179B">
        <w:rPr>
          <w:rFonts w:ascii="PMingLiU" w:eastAsia="PMingLiU" w:hAnsi="PMingLiU" w:cs="PMingLiU" w:hint="eastAsia"/>
          <w:sz w:val="22"/>
        </w:rPr>
        <w:t>专</w:t>
      </w:r>
      <w:r w:rsidRPr="002B179B">
        <w:rPr>
          <w:sz w:val="22"/>
        </w:rPr>
        <w:t>家咨</w:t>
      </w:r>
      <w:r w:rsidRPr="002B179B">
        <w:rPr>
          <w:rFonts w:ascii="PMingLiU" w:eastAsia="PMingLiU" w:hAnsi="PMingLiU" w:cs="PMingLiU" w:hint="eastAsia"/>
          <w:sz w:val="22"/>
        </w:rPr>
        <w:t>询</w:t>
      </w:r>
      <w:r w:rsidRPr="002B179B">
        <w:rPr>
          <w:sz w:val="22"/>
        </w:rPr>
        <w:t>。出</w:t>
      </w:r>
      <w:r w:rsidRPr="002B179B">
        <w:rPr>
          <w:rFonts w:ascii="PMingLiU" w:eastAsia="PMingLiU" w:hAnsi="PMingLiU" w:cs="PMingLiU" w:hint="eastAsia"/>
          <w:sz w:val="22"/>
        </w:rPr>
        <w:t>现</w:t>
      </w:r>
      <w:r w:rsidRPr="002B179B">
        <w:rPr>
          <w:sz w:val="22"/>
        </w:rPr>
        <w:t>情</w:t>
      </w:r>
      <w:r w:rsidRPr="002B179B">
        <w:rPr>
          <w:rFonts w:ascii="PMingLiU" w:eastAsia="PMingLiU" w:hAnsi="PMingLiU" w:cs="PMingLiU" w:hint="eastAsia"/>
          <w:sz w:val="22"/>
        </w:rPr>
        <w:t>绪</w:t>
      </w:r>
      <w:r w:rsidRPr="002B179B">
        <w:rPr>
          <w:sz w:val="22"/>
        </w:rPr>
        <w:t>低落、</w:t>
      </w:r>
      <w:r w:rsidRPr="002B179B">
        <w:rPr>
          <w:rFonts w:ascii="PMingLiU" w:eastAsia="PMingLiU" w:hAnsi="PMingLiU" w:cs="PMingLiU" w:hint="eastAsia"/>
          <w:sz w:val="22"/>
        </w:rPr>
        <w:t>经</w:t>
      </w:r>
      <w:r w:rsidRPr="002B179B">
        <w:rPr>
          <w:sz w:val="22"/>
        </w:rPr>
        <w:t>常失眠等症状的</w:t>
      </w:r>
      <w:r w:rsidRPr="002B179B">
        <w:rPr>
          <w:rFonts w:ascii="PMingLiU" w:eastAsia="PMingLiU" w:hAnsi="PMingLiU" w:cs="PMingLiU" w:hint="eastAsia"/>
          <w:sz w:val="22"/>
        </w:rPr>
        <w:t>时</w:t>
      </w:r>
      <w:r w:rsidRPr="002B179B">
        <w:rPr>
          <w:sz w:val="22"/>
        </w:rPr>
        <w:t>候，</w:t>
      </w:r>
      <w:r w:rsidRPr="002B179B">
        <w:rPr>
          <w:rFonts w:ascii="PMingLiU" w:eastAsia="PMingLiU" w:hAnsi="PMingLiU" w:cs="PMingLiU" w:hint="eastAsia"/>
          <w:sz w:val="22"/>
        </w:rPr>
        <w:t>请</w:t>
      </w:r>
      <w:r w:rsidRPr="002B179B">
        <w:rPr>
          <w:sz w:val="22"/>
        </w:rPr>
        <w:t>向心理医生咨</w:t>
      </w:r>
      <w:r w:rsidRPr="002B179B">
        <w:rPr>
          <w:rFonts w:ascii="PMingLiU" w:eastAsia="PMingLiU" w:hAnsi="PMingLiU" w:cs="PMingLiU" w:hint="eastAsia"/>
          <w:sz w:val="22"/>
        </w:rPr>
        <w:t>询</w:t>
      </w:r>
      <w:r w:rsidRPr="002B179B">
        <w:rPr>
          <w:sz w:val="22"/>
        </w:rPr>
        <w:t>。</w:t>
      </w:r>
    </w:p>
    <w:p w:rsidR="002B179B" w:rsidRPr="002B179B" w:rsidRDefault="002B179B" w:rsidP="002B179B">
      <w:pPr>
        <w:rPr>
          <w:sz w:val="22"/>
        </w:rPr>
      </w:pPr>
    </w:p>
    <w:p w:rsidR="002B179B" w:rsidRPr="002B179B" w:rsidRDefault="002B179B" w:rsidP="002B179B">
      <w:pPr>
        <w:rPr>
          <w:sz w:val="22"/>
        </w:rPr>
      </w:pPr>
    </w:p>
    <w:p w:rsidR="001B428A" w:rsidRPr="002B179B" w:rsidRDefault="002B179B" w:rsidP="002B179B">
      <w:pPr>
        <w:rPr>
          <w:sz w:val="22"/>
        </w:rPr>
      </w:pPr>
      <w:r w:rsidRPr="002B179B">
        <w:rPr>
          <w:sz w:val="22"/>
        </w:rPr>
        <w:t>从</w:t>
      </w:r>
      <w:r w:rsidRPr="002B179B">
        <w:rPr>
          <w:rFonts w:ascii="PMingLiU" w:eastAsia="PMingLiU" w:hAnsi="PMingLiU" w:cs="PMingLiU" w:hint="eastAsia"/>
          <w:sz w:val="22"/>
        </w:rPr>
        <w:t>现</w:t>
      </w:r>
      <w:r w:rsidRPr="002B179B">
        <w:rPr>
          <w:sz w:val="22"/>
        </w:rPr>
        <w:t>在开始走向复</w:t>
      </w:r>
      <w:r w:rsidRPr="002B179B">
        <w:rPr>
          <w:rFonts w:ascii="PMingLiU" w:eastAsia="PMingLiU" w:hAnsi="PMingLiU" w:cs="PMingLiU" w:hint="eastAsia"/>
          <w:sz w:val="22"/>
        </w:rPr>
        <w:t>兴</w:t>
      </w:r>
      <w:r w:rsidRPr="002B179B">
        <w:rPr>
          <w:sz w:val="22"/>
        </w:rPr>
        <w:t>的道路了，不要全都一个人承担起来，</w:t>
      </w:r>
      <w:r w:rsidRPr="002B179B">
        <w:rPr>
          <w:rFonts w:ascii="PMingLiU" w:eastAsia="PMingLiU" w:hAnsi="PMingLiU" w:cs="PMingLiU" w:hint="eastAsia"/>
          <w:sz w:val="22"/>
        </w:rPr>
        <w:t>请</w:t>
      </w:r>
      <w:r w:rsidRPr="002B179B">
        <w:rPr>
          <w:sz w:val="22"/>
        </w:rPr>
        <w:t>与可信</w:t>
      </w:r>
      <w:r w:rsidRPr="002B179B">
        <w:rPr>
          <w:rFonts w:ascii="PMingLiU" w:eastAsia="PMingLiU" w:hAnsi="PMingLiU" w:cs="PMingLiU" w:hint="eastAsia"/>
          <w:sz w:val="22"/>
        </w:rPr>
        <w:t>赖</w:t>
      </w:r>
      <w:r w:rsidRPr="002B179B">
        <w:rPr>
          <w:sz w:val="22"/>
        </w:rPr>
        <w:t>的人一起分享你的想法与感受。</w:t>
      </w:r>
    </w:p>
    <w:sectPr w:rsidR="001B428A" w:rsidRPr="002B17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9B"/>
    <w:rsid w:val="002B179B"/>
    <w:rsid w:val="00537AA1"/>
    <w:rsid w:val="00B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27F584-4F3A-44DA-B1B1-62A1130F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2019-09-13T07:39:00Z</dcterms:created>
  <dcterms:modified xsi:type="dcterms:W3CDTF">2019-09-13T07:43:00Z</dcterms:modified>
</cp:coreProperties>
</file>