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05B06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05B06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05B0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05B0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183D76" w:rsidR="00647714" w:rsidRPr="00105B06" w:rsidRDefault="002D674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105B0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08E60FE" w:rsidR="00647714" w:rsidRPr="00105B06" w:rsidRDefault="0023358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105B06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61C54D" w:rsidR="00647714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がいこくじん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外国人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のための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でんわむりょうほうりつそうだんかい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電話無料法律相談会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つうやくつ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通訳付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き）</w:t>
            </w:r>
          </w:p>
        </w:tc>
      </w:tr>
      <w:tr w:rsidR="00647714" w:rsidRPr="00105B0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05B06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105B06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105B06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105B06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105B06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105B06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0E77FB8" w14:textId="77777777" w:rsidR="002D6742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ざいりゅうしかく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在留資格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やパスポート、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しごと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仕事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のこと（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きゅうりょう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給料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ってもらえない、クビになった、けがをした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など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等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）について、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べんごし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弁護士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電話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むりょう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無料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してもらえます。（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ひみつ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秘密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まも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守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ります）。</w:t>
            </w:r>
          </w:p>
          <w:p w14:paraId="7C1BB48B" w14:textId="77777777" w:rsidR="002D6742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してもらえる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ひ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4DEA3EB1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20XX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ねん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年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がつ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にち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2E73F26E" w14:textId="77777777" w:rsidR="002D6742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うけつけじかん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受付時間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31282F8B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ごぜん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午前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午後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6DB4A935" w14:textId="77777777" w:rsidR="002D6742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zh-CN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でんわばんごう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  <w:lang w:eastAsia="zh-CN"/>
                    </w:rPr>
                    <w:t>電話番号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46CC3B8F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XX XX XX</w:t>
            </w:r>
          </w:p>
          <w:p w14:paraId="2415A69B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＊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はな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話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中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のときは、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すこ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少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しあとでもう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いちど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一度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電話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6DA550FD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むりょう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無料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ですが、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でんわだい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電話代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はあなたが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います。</w:t>
            </w:r>
          </w:p>
          <w:p w14:paraId="7A20DB17" w14:textId="77777777" w:rsidR="002D6742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はな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話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せる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ことば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言葉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】（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よてい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予定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981F1D2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にほんご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日本語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えいご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英語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ちゅうごくご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中国語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、スペイン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、ポルトガル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、インドネシア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</w:p>
          <w:p w14:paraId="6926F7DA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ベトナム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、ベンガル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、ロシア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かんこく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韓国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ちょうせんご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朝鮮語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、タイ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</w:p>
          <w:p w14:paraId="16FF5BFC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フィリピン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（タガログ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ご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語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D789AB4" w14:textId="77777777" w:rsidR="002D6742" w:rsidRPr="00105B06" w:rsidRDefault="002D6742" w:rsidP="002D6742">
            <w:pPr>
              <w:snapToGrid w:val="0"/>
              <w:spacing w:line="460" w:lineRule="exact"/>
              <w:ind w:firstLineChars="152" w:firstLine="3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はな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話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せる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ことば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言葉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/>
                      <w:szCs w:val="21"/>
                    </w:rPr>
                    <w:t>か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/>
                      <w:szCs w:val="21"/>
                    </w:rPr>
                    <w:t>変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わる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があります。</w:t>
            </w:r>
          </w:p>
          <w:p w14:paraId="76D3C228" w14:textId="77777777" w:rsidR="002D6742" w:rsidRPr="00105B06" w:rsidRDefault="002D6742" w:rsidP="002D6742">
            <w:pPr>
              <w:snapToGrid w:val="0"/>
              <w:spacing w:line="460" w:lineRule="exact"/>
              <w:ind w:leftChars="202" w:left="424"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あたら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新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かくにん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確認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34CC5F69" w14:textId="77777777" w:rsidR="002D6742" w:rsidRPr="00105B06" w:rsidRDefault="002D6742" w:rsidP="002D6742">
            <w:pPr>
              <w:snapToGrid w:val="0"/>
              <w:spacing w:line="460" w:lineRule="exact"/>
              <w:ind w:firstLineChars="300" w:firstLine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http:// XXXX</w:t>
            </w:r>
          </w:p>
          <w:p w14:paraId="1F7501C2" w14:textId="77777777" w:rsidR="002D6742" w:rsidRPr="00105B06" w:rsidRDefault="002D6742" w:rsidP="002D6742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しゅさい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主催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66D1354F" w14:textId="77777777" w:rsidR="002D6742" w:rsidRPr="00105B06" w:rsidRDefault="002D6742" w:rsidP="002D674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XXXX</w:t>
            </w:r>
          </w:p>
          <w:p w14:paraId="02F6FCA2" w14:textId="77777777" w:rsidR="002D6742" w:rsidRPr="00105B06" w:rsidRDefault="002D6742" w:rsidP="002D674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と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問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あ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合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わせ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さき</w:t>
                  </w:r>
                </w:rt>
                <w:rubyBase>
                  <w:r w:rsidR="002D6742" w:rsidRPr="00105B06">
                    <w:rPr>
                      <w:rFonts w:ascii="BIZ UDPゴシック" w:eastAsia="BIZ UDPゴシック" w:hAnsi="BIZ UDPゴシック" w:hint="eastAsia"/>
                      <w:szCs w:val="21"/>
                    </w:rPr>
                    <w:t>先</w:t>
                  </w:r>
                </w:rubyBase>
              </w:ruby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584679AA" w14:textId="77777777" w:rsidR="002D6742" w:rsidRPr="00105B06" w:rsidRDefault="002D6742" w:rsidP="002D674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XXXX</w:t>
            </w:r>
          </w:p>
          <w:p w14:paraId="6B3B233B" w14:textId="635EF440" w:rsidR="007E0668" w:rsidRPr="00105B06" w:rsidRDefault="007E0668" w:rsidP="002D6742">
            <w:pPr>
              <w:spacing w:line="460" w:lineRule="exact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Pr="00105B06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64BE3AA3" w14:textId="70DC69AF" w:rsidR="002D6742" w:rsidRPr="00105B06" w:rsidRDefault="002D6742">
      <w:pPr>
        <w:widowControl/>
        <w:jc w:val="left"/>
        <w:rPr>
          <w:rFonts w:ascii="BIZ UDゴシック" w:eastAsia="BIZ UDゴシック" w:hAnsi="BIZ UDゴシック"/>
        </w:rPr>
      </w:pPr>
      <w:r w:rsidRPr="00105B06">
        <w:rPr>
          <w:rFonts w:ascii="BIZ UDゴシック" w:eastAsia="BIZ UDゴシック" w:hAnsi="BIZ UD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D6742" w:rsidRPr="00105B06" w14:paraId="08F873F1" w14:textId="77777777" w:rsidTr="00DF06E3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917A297" w14:textId="77777777" w:rsidR="002D6742" w:rsidRPr="00105B06" w:rsidRDefault="002D6742" w:rsidP="00DF06E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AC575E4" w14:textId="77777777" w:rsidR="002D6742" w:rsidRPr="00105B06" w:rsidRDefault="002D6742" w:rsidP="00DF06E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24486932" w14:textId="77777777" w:rsidR="002D6742" w:rsidRPr="00105B06" w:rsidRDefault="002D6742" w:rsidP="00DF06E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2D6742" w:rsidRPr="00105B06" w14:paraId="0417F7F2" w14:textId="77777777" w:rsidTr="00DF06E3">
        <w:trPr>
          <w:trHeight w:val="356"/>
        </w:trPr>
        <w:tc>
          <w:tcPr>
            <w:tcW w:w="571" w:type="dxa"/>
            <w:vMerge w:val="restart"/>
            <w:vAlign w:val="center"/>
          </w:tcPr>
          <w:p w14:paraId="3E8490AF" w14:textId="3F075652" w:rsidR="002D6742" w:rsidRPr="00105B06" w:rsidRDefault="00233588" w:rsidP="00DF06E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05B06"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AF62E3" w14:textId="77777777" w:rsidR="002D6742" w:rsidRPr="00105B06" w:rsidRDefault="002D6742" w:rsidP="00DF06E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9718C16" w14:textId="1CBD80F6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外国人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（がいこくじん）のための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電話無料法律相談会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（でんわむりょうほうりつそうだんかい）（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通訳付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（つうやくつ）き）</w:t>
            </w:r>
          </w:p>
        </w:tc>
      </w:tr>
      <w:tr w:rsidR="002D6742" w:rsidRPr="00105B06" w14:paraId="22F564C6" w14:textId="77777777" w:rsidTr="00DF06E3">
        <w:trPr>
          <w:trHeight w:val="859"/>
        </w:trPr>
        <w:tc>
          <w:tcPr>
            <w:tcW w:w="571" w:type="dxa"/>
            <w:vMerge/>
            <w:vAlign w:val="center"/>
          </w:tcPr>
          <w:p w14:paraId="268FAB20" w14:textId="77777777" w:rsidR="002D6742" w:rsidRPr="00105B06" w:rsidRDefault="002D6742" w:rsidP="00DF06E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0A4A48B" w14:textId="77777777" w:rsidR="002D6742" w:rsidRPr="00105B06" w:rsidRDefault="002D6742" w:rsidP="00DF06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774951FE" w14:textId="77777777" w:rsidR="002D6742" w:rsidRPr="00105B06" w:rsidRDefault="002D6742" w:rsidP="00DF06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52DB73E2" w14:textId="77777777" w:rsidR="002D6742" w:rsidRPr="00105B06" w:rsidRDefault="002D6742" w:rsidP="00DF06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7F9939F" w14:textId="77777777" w:rsidR="002D6742" w:rsidRPr="00105B06" w:rsidRDefault="002D6742" w:rsidP="00DF06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105B06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CA11187" w14:textId="77777777" w:rsidR="002D6742" w:rsidRPr="00105B06" w:rsidRDefault="002D6742" w:rsidP="00DF06E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F344DBA" w14:textId="77777777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在留資格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（ざいりゅうしかく）やパスポート、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仕事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（しごと）のこと（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給料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（きゅうりょう）を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（はら）ってもらえない、クビになった、けがをした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等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（など））について、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弁護士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（べんごし）に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電話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（でんわ）で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無料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（むりょう）で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（そうだん）してもらえます。（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秘密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（ひみつ）は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守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（まも）ります）。</w:t>
            </w:r>
          </w:p>
          <w:p w14:paraId="7496CEE1" w14:textId="77777777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（そうだん）してもらえる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日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（ひ）】</w:t>
            </w:r>
          </w:p>
          <w:p w14:paraId="588B86AC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20XX年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（ねん）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XX月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（がつ）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XX日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（にち）（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7BBA54EA" w14:textId="77777777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受付時間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（うけつけじかん）】</w:t>
            </w:r>
          </w:p>
          <w:p w14:paraId="36588C72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午前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（ごぜん）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午後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（ごご）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7E10B991" w14:textId="77777777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電話番号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（でんわばんごう）】</w:t>
            </w:r>
          </w:p>
          <w:p w14:paraId="62ABECCE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XX XX XX</w:t>
            </w:r>
          </w:p>
          <w:p w14:paraId="78A881DC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＊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話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（はな）し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中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（ちゅう）のときは、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少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（すこ）しあとでもう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一度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（いちど）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電話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（でんわ）してください。</w:t>
            </w:r>
          </w:p>
          <w:p w14:paraId="738ACBC1" w14:textId="77777777" w:rsidR="002D6742" w:rsidRPr="00105B06" w:rsidRDefault="002D6742" w:rsidP="002D6742">
            <w:pPr>
              <w:snapToGrid w:val="0"/>
              <w:ind w:leftChars="202" w:left="424"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（そうだん）は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無料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（むりょう）ですが、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電話代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（でんわだい）はあなたが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（はら）います。</w:t>
            </w:r>
          </w:p>
          <w:p w14:paraId="2EB7AE9D" w14:textId="77777777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話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（はな）せる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言葉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（ことば）】（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予定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（よてい））</w:t>
            </w:r>
          </w:p>
          <w:p w14:paraId="57B28E7B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日本語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（にほんご）、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英語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（えいご）、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中国語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（ちゅうごくご）、スペイン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（ご）、ポルトガル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（ご）、インドネシア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</w:t>
            </w:r>
          </w:p>
          <w:p w14:paraId="7810EF87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ベトナム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（ご）、ベンガル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（ご）、ロシア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韓国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（かんこく）・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朝鮮語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（ちょうせんご）、タイ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（ご）、</w:t>
            </w:r>
          </w:p>
          <w:p w14:paraId="3CC20EFF" w14:textId="77777777" w:rsidR="002D6742" w:rsidRPr="00105B06" w:rsidRDefault="002D6742" w:rsidP="002D6742">
            <w:pPr>
              <w:snapToGrid w:val="0"/>
              <w:ind w:leftChars="202" w:left="42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フィリピン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（ご）（タガログ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語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（ご））</w:t>
            </w:r>
          </w:p>
          <w:p w14:paraId="7BC61756" w14:textId="77777777" w:rsidR="002D6742" w:rsidRPr="00105B06" w:rsidRDefault="002D6742" w:rsidP="002D6742">
            <w:pPr>
              <w:snapToGrid w:val="0"/>
              <w:ind w:firstLineChars="152" w:firstLine="3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話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（はな）せる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言葉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（ことば）は、変（か）わる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（ばあい）があります。</w:t>
            </w:r>
          </w:p>
          <w:p w14:paraId="797A421D" w14:textId="77777777" w:rsidR="002D6742" w:rsidRPr="00105B06" w:rsidRDefault="002D6742" w:rsidP="002D6742">
            <w:pPr>
              <w:snapToGrid w:val="0"/>
              <w:ind w:leftChars="202" w:left="424"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新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（あたら）しい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情報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（じょうほう）は、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確認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（かくにん）してください。</w:t>
            </w:r>
          </w:p>
          <w:p w14:paraId="624746BF" w14:textId="77777777" w:rsidR="002D6742" w:rsidRPr="00105B06" w:rsidRDefault="002D6742" w:rsidP="002D6742">
            <w:pPr>
              <w:snapToGrid w:val="0"/>
              <w:ind w:firstLineChars="300" w:firstLine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/>
                <w:szCs w:val="21"/>
              </w:rPr>
              <w:t>http:// XXXX</w:t>
            </w:r>
          </w:p>
          <w:p w14:paraId="63720319" w14:textId="77777777" w:rsidR="002D6742" w:rsidRPr="00105B06" w:rsidRDefault="002D6742" w:rsidP="002D67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主催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（しゅさい）】</w:t>
            </w:r>
          </w:p>
          <w:p w14:paraId="27EDBDA2" w14:textId="77777777" w:rsidR="002D6742" w:rsidRPr="00105B06" w:rsidRDefault="002D6742" w:rsidP="002D6742">
            <w:pPr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XXXX</w:t>
            </w:r>
          </w:p>
          <w:p w14:paraId="6690CABD" w14:textId="77777777" w:rsidR="002D6742" w:rsidRPr="00105B06" w:rsidRDefault="002D6742" w:rsidP="002D6742">
            <w:pPr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問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（と）い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合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（あ）わせ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先</w:t>
            </w: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>（さき）】</w:t>
            </w:r>
          </w:p>
          <w:p w14:paraId="6252F106" w14:textId="3E6DF836" w:rsidR="002D6742" w:rsidRPr="00105B06" w:rsidRDefault="002D6742" w:rsidP="002D6742">
            <w:pPr>
              <w:rPr>
                <w:rFonts w:ascii="BIZ UDPゴシック" w:eastAsia="BIZ UDPゴシック" w:hAnsi="BIZ UDPゴシック"/>
                <w:szCs w:val="21"/>
              </w:rPr>
            </w:pPr>
            <w:r w:rsidRPr="00105B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05B06">
              <w:rPr>
                <w:rFonts w:ascii="BIZ UDPゴシック" w:eastAsia="BIZ UDPゴシック" w:hAnsi="BIZ UDPゴシック"/>
                <w:szCs w:val="21"/>
              </w:rPr>
              <w:t>XXXX</w:t>
            </w:r>
          </w:p>
        </w:tc>
      </w:tr>
    </w:tbl>
    <w:p w14:paraId="52CF630C" w14:textId="77777777" w:rsidR="002D6742" w:rsidRPr="00105B06" w:rsidRDefault="002D6742" w:rsidP="000405BC">
      <w:pPr>
        <w:jc w:val="right"/>
        <w:rPr>
          <w:rFonts w:ascii="BIZ UDゴシック" w:eastAsia="BIZ UDゴシック" w:hAnsi="BIZ UDゴシック"/>
        </w:rPr>
      </w:pPr>
    </w:p>
    <w:sectPr w:rsidR="002D6742" w:rsidRPr="00105B0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05B06"/>
    <w:rsid w:val="0015245D"/>
    <w:rsid w:val="001B150D"/>
    <w:rsid w:val="00206016"/>
    <w:rsid w:val="00213D99"/>
    <w:rsid w:val="00233588"/>
    <w:rsid w:val="002A24C1"/>
    <w:rsid w:val="002B368B"/>
    <w:rsid w:val="002D1D22"/>
    <w:rsid w:val="002D674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4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2024-02-07T07:35:00Z</dcterms:modified>
</cp:coreProperties>
</file>