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ほけんしょう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保険証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びょういん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病院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EQ \* jc2 \* "Font:ＭＳ ゴシック" \* hps14 \o\ad(\s\up 13(</w:instrText>
      </w:r>
      <w:r w:rsidRPr="001F569A">
        <w:rPr>
          <w:rFonts w:ascii="ＭＳ ゴシック" w:eastAsia="ＭＳ ゴシック" w:hAnsi="ＭＳ ゴシック" w:cs="Arial" w:hint="eastAsia"/>
          <w:color w:val="000000"/>
          <w:kern w:val="0"/>
          <w:sz w:val="14"/>
          <w:szCs w:val="28"/>
        </w:rPr>
        <w:instrText>じゅしん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),</w:instrText>
      </w:r>
      <w:r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instrText>受診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instrText>)</w:instrTex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fldChar w:fldCharType="end"/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も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持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ひなん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避難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びょういん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病院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いりょうきかん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医療機関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ほけんしょう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保険証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み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),見)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人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なまえ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名前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せいねんがつにち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),生年月日)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でんわばんごう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),電話番号)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じゅうしょ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),住所)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ほけんしんりょう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),保険診療)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う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),受)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ひさい</w:instrText>
      </w:r>
      <w:r>
        <w:rPr>
          <w:rFonts w:asciiTheme="minorEastAsia" w:hAnsiTheme="minorEastAsia" w:cs="Arial"/>
          <w:bCs/>
          <w:sz w:val="24"/>
          <w:szCs w:val="24"/>
        </w:rPr>
        <w:instrText>),被災)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ひと</w:instrText>
      </w:r>
      <w:r>
        <w:rPr>
          <w:rFonts w:asciiTheme="minorEastAsia" w:hAnsiTheme="minorEastAsia" w:cs="Arial"/>
          <w:bCs/>
          <w:sz w:val="24"/>
          <w:szCs w:val="24"/>
        </w:rPr>
        <w:instrText>),人)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びょういん</w:instrText>
      </w:r>
      <w:r>
        <w:rPr>
          <w:rFonts w:asciiTheme="minorEastAsia" w:hAnsiTheme="minorEastAsia" w:cs="Arial"/>
          <w:bCs/>
          <w:sz w:val="24"/>
          <w:szCs w:val="24"/>
        </w:rPr>
        <w:instrText>),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病院</w:instrText>
      </w:r>
      <w:r>
        <w:rPr>
          <w:rFonts w:asciiTheme="minorEastAsia" w:hAnsiTheme="minorEastAsia" w:cs="Arial"/>
          <w:bCs/>
          <w:sz w:val="24"/>
          <w:szCs w:val="24"/>
        </w:rPr>
        <w:instrText>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いりょうきかん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</w:instrText>
      </w:r>
      <w:r>
        <w:rPr>
          <w:rFonts w:asciiTheme="minorEastAsia" w:hAnsiTheme="minorEastAsia" w:cs="Arial"/>
          <w:bCs/>
          <w:sz w:val="24"/>
          <w:szCs w:val="24"/>
        </w:rPr>
        <w:instrText>医療機関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しんりょう</w:instrText>
      </w:r>
      <w:r>
        <w:rPr>
          <w:rFonts w:asciiTheme="minorEastAsia" w:hAnsiTheme="minorEastAsia" w:cs="Arial"/>
          <w:bCs/>
          <w:sz w:val="24"/>
          <w:szCs w:val="24"/>
        </w:rPr>
        <w:instrText>),診療)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う</w:instrText>
      </w:r>
      <w:r>
        <w:rPr>
          <w:rFonts w:asciiTheme="minorEastAsia" w:hAnsiTheme="minorEastAsia" w:cs="Arial"/>
          <w:bCs/>
          <w:sz w:val="24"/>
          <w:szCs w:val="24"/>
        </w:rPr>
        <w:instrText>),受)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とき</w:instrText>
      </w:r>
      <w:r>
        <w:rPr>
          <w:rFonts w:asciiTheme="minorEastAsia" w:hAnsiTheme="minorEastAsia" w:cs="Arial"/>
          <w:bCs/>
          <w:sz w:val="24"/>
          <w:szCs w:val="24"/>
        </w:rPr>
        <w:instrText>),時)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まどぐち</w:instrText>
      </w:r>
      <w:r>
        <w:rPr>
          <w:rFonts w:asciiTheme="minorEastAsia" w:hAnsiTheme="minorEastAsia" w:cs="Arial"/>
          <w:bCs/>
          <w:sz w:val="24"/>
          <w:szCs w:val="24"/>
        </w:rPr>
        <w:instrText>),窓口)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ひさい</w:instrText>
      </w:r>
      <w:r>
        <w:rPr>
          <w:rFonts w:asciiTheme="minorEastAsia" w:hAnsiTheme="minorEastAsia" w:cs="Arial"/>
          <w:bCs/>
          <w:sz w:val="24"/>
          <w:szCs w:val="24"/>
        </w:rPr>
        <w:instrText>),被災)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sz w:val="12"/>
          <w:szCs w:val="24"/>
        </w:rPr>
        <w:instrText>つた</w:instrText>
      </w:r>
      <w:r>
        <w:rPr>
          <w:rFonts w:asciiTheme="minorEastAsia" w:hAnsiTheme="minorEastAsia" w:cs="Arial"/>
          <w:bCs/>
          <w:sz w:val="24"/>
          <w:szCs w:val="24"/>
        </w:rPr>
        <w:instrText>),伝)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kern w:val="0"/>
          <w:sz w:val="12"/>
          <w:szCs w:val="24"/>
        </w:rPr>
        <w:instrText>いちぶふたんきん</w:instrText>
      </w:r>
      <w:r>
        <w:rPr>
          <w:rFonts w:asciiTheme="minorEastAsia" w:hAnsiTheme="minorEastAsia" w:cs="Arial"/>
          <w:bCs/>
          <w:sz w:val="24"/>
          <w:szCs w:val="24"/>
        </w:rPr>
        <w:instrText>),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一部負担金</w:instrText>
      </w:r>
      <w:r>
        <w:rPr>
          <w:rFonts w:asciiTheme="minorEastAsia" w:hAnsiTheme="minorEastAsia" w:cs="Arial"/>
          <w:bCs/>
          <w:sz w:val="24"/>
          <w:szCs w:val="24"/>
        </w:rPr>
        <w:instrText>)</w:instrText>
      </w:r>
      <w:r>
        <w:rPr>
          <w:rFonts w:asciiTheme="minorEastAsia" w:hAnsiTheme="minorEastAsia" w:cs="Arial"/>
          <w:bCs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kern w:val="0"/>
          <w:sz w:val="12"/>
          <w:szCs w:val="24"/>
        </w:rPr>
        <w:instrText>しはら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),支払)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kern w:val="0"/>
          <w:sz w:val="12"/>
          <w:szCs w:val="24"/>
        </w:rPr>
        <w:instrText>ゆうよ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),猶予)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EQ \* jc2 \* "Font:ＭＳ 明朝" \* hps12 \o\ad(\s\up 11(</w:instrText>
      </w:r>
      <w:r w:rsidRPr="001F569A">
        <w:rPr>
          <w:rFonts w:ascii="ＭＳ 明朝" w:eastAsia="ＭＳ 明朝" w:hAnsi="ＭＳ 明朝" w:cs="Arial"/>
          <w:bCs/>
          <w:kern w:val="0"/>
          <w:sz w:val="12"/>
          <w:szCs w:val="24"/>
        </w:rPr>
        <w:instrText>ばあい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instrText>),場合)</w:instrText>
      </w:r>
      <w:r>
        <w:rPr>
          <w:rFonts w:asciiTheme="minorEastAsia" w:hAnsiTheme="minorEastAsia" w:cs="Arial"/>
          <w:bCs/>
          <w:kern w:val="0"/>
          <w:sz w:val="24"/>
          <w:szCs w:val="24"/>
        </w:rPr>
        <w:fldChar w:fldCharType="end"/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:rsidR="006D0FC1" w:rsidRPr="006D0FC1" w:rsidRDefault="006D0FC1" w:rsidP="006D0FC1">
      <w:pPr>
        <w:rPr>
          <w:rFonts w:asciiTheme="minorEastAsia" w:hAnsiTheme="minorEastAsia"/>
        </w:rPr>
      </w:pPr>
    </w:p>
    <w:p w:rsidR="00596612" w:rsidRDefault="00357BE8" w:rsidP="00357BE8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Anda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dapat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dirawat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di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rumah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sakit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tanpa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kartu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asuransi</w:t>
      </w:r>
      <w:proofErr w:type="spellEnd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 xml:space="preserve"> </w:t>
      </w:r>
      <w:proofErr w:type="spellStart"/>
      <w:r w:rsidRPr="00357BE8">
        <w:rPr>
          <w:rFonts w:asciiTheme="majorHAnsi" w:eastAsiaTheme="majorEastAsia" w:hAnsiTheme="majorHAnsi" w:cstheme="majorHAnsi"/>
          <w:color w:val="000000"/>
          <w:kern w:val="0"/>
          <w:sz w:val="28"/>
          <w:szCs w:val="28"/>
        </w:rPr>
        <w:t>kesehatan</w:t>
      </w:r>
      <w:proofErr w:type="spellEnd"/>
    </w:p>
    <w:p w:rsidR="00357BE8" w:rsidRDefault="00357BE8" w:rsidP="00357BE8">
      <w:pPr>
        <w:widowControl/>
        <w:shd w:val="clear" w:color="auto" w:fill="FFFFFF"/>
        <w:spacing w:before="150" w:line="480" w:lineRule="exact"/>
        <w:jc w:val="left"/>
        <w:rPr>
          <w:rFonts w:cs="Arial"/>
          <w:color w:val="000000"/>
          <w:kern w:val="0"/>
          <w:sz w:val="24"/>
          <w:szCs w:val="24"/>
        </w:rPr>
      </w:pPr>
      <w:proofErr w:type="spellStart"/>
      <w:r w:rsidRPr="00596612">
        <w:rPr>
          <w:rFonts w:cs="Arial"/>
          <w:color w:val="000000"/>
          <w:kern w:val="0"/>
          <w:sz w:val="24"/>
          <w:szCs w:val="24"/>
        </w:rPr>
        <w:t>Siapa</w:t>
      </w:r>
      <w:proofErr w:type="spellEnd"/>
      <w:r w:rsidRPr="00596612">
        <w:rPr>
          <w:rFonts w:cs="Arial"/>
          <w:color w:val="000000"/>
          <w:kern w:val="0"/>
          <w:sz w:val="24"/>
          <w:szCs w:val="24"/>
        </w:rPr>
        <w:t xml:space="preserve"> </w:t>
      </w:r>
      <w:r w:rsidR="00C85FE3">
        <w:rPr>
          <w:rFonts w:cs="Arial"/>
          <w:color w:val="000000"/>
          <w:kern w:val="0"/>
          <w:sz w:val="24"/>
          <w:szCs w:val="24"/>
        </w:rPr>
        <w:t xml:space="preserve">pun </w:t>
      </w:r>
      <w:r w:rsidRPr="00596612">
        <w:rPr>
          <w:rFonts w:cs="Arial"/>
          <w:color w:val="000000"/>
          <w:kern w:val="0"/>
          <w:sz w:val="24"/>
          <w:szCs w:val="24"/>
        </w:rPr>
        <w:t xml:space="preserve">yang </w:t>
      </w:r>
      <w:proofErr w:type="spellStart"/>
      <w:r w:rsidR="00596612" w:rsidRPr="00596612">
        <w:rPr>
          <w:rFonts w:cs="Arial"/>
          <w:color w:val="000000"/>
          <w:kern w:val="0"/>
          <w:sz w:val="24"/>
          <w:szCs w:val="24"/>
        </w:rPr>
        <w:t>mengungsi</w:t>
      </w:r>
      <w:proofErr w:type="spellEnd"/>
      <w:r w:rsidR="00596612" w:rsidRP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 w:rsidRPr="00596612">
        <w:rPr>
          <w:rFonts w:cs="Arial"/>
          <w:color w:val="000000"/>
          <w:kern w:val="0"/>
          <w:sz w:val="24"/>
          <w:szCs w:val="24"/>
        </w:rPr>
        <w:t>tanpa</w:t>
      </w:r>
      <w:proofErr w:type="spellEnd"/>
      <w:r w:rsidRP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Pr="00596612">
        <w:rPr>
          <w:rFonts w:cs="Arial"/>
          <w:color w:val="000000"/>
          <w:kern w:val="0"/>
          <w:sz w:val="24"/>
          <w:szCs w:val="24"/>
        </w:rPr>
        <w:t>membawa</w:t>
      </w:r>
      <w:proofErr w:type="spellEnd"/>
      <w:r w:rsidRP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Pr="00596612">
        <w:rPr>
          <w:rFonts w:cs="Arial"/>
          <w:color w:val="000000"/>
          <w:kern w:val="0"/>
          <w:sz w:val="24"/>
          <w:szCs w:val="24"/>
        </w:rPr>
        <w:t>kartu</w:t>
      </w:r>
      <w:proofErr w:type="spellEnd"/>
      <w:r w:rsidRP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Pr="00596612">
        <w:rPr>
          <w:rFonts w:cs="Arial"/>
          <w:color w:val="000000"/>
          <w:kern w:val="0"/>
          <w:sz w:val="24"/>
          <w:szCs w:val="24"/>
        </w:rPr>
        <w:t>asuransi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C85FE3">
        <w:rPr>
          <w:rFonts w:cs="Arial"/>
          <w:color w:val="000000"/>
          <w:kern w:val="0"/>
          <w:sz w:val="24"/>
          <w:szCs w:val="24"/>
        </w:rPr>
        <w:t>kesehatan</w:t>
      </w:r>
      <w:proofErr w:type="spellEnd"/>
      <w:r w:rsidR="00C85FE3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dapat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dilayani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dengan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C85FE3">
        <w:rPr>
          <w:rFonts w:cs="Arial"/>
          <w:color w:val="000000"/>
          <w:kern w:val="0"/>
          <w:sz w:val="24"/>
          <w:szCs w:val="24"/>
        </w:rPr>
        <w:t>cara</w:t>
      </w:r>
      <w:proofErr w:type="spellEnd"/>
      <w:r w:rsidR="00C85FE3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memberitahu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nama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,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tanggal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lahir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,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nomor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telepon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dan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tempat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596612">
        <w:rPr>
          <w:rFonts w:cs="Arial"/>
          <w:color w:val="000000"/>
          <w:kern w:val="0"/>
          <w:sz w:val="24"/>
          <w:szCs w:val="24"/>
        </w:rPr>
        <w:t>tinggal</w:t>
      </w:r>
      <w:proofErr w:type="spellEnd"/>
      <w:r w:rsidR="00596612">
        <w:rPr>
          <w:rFonts w:cs="Arial"/>
          <w:color w:val="000000"/>
          <w:kern w:val="0"/>
          <w:sz w:val="24"/>
          <w:szCs w:val="24"/>
        </w:rPr>
        <w:t>.</w:t>
      </w:r>
    </w:p>
    <w:p w:rsidR="006D0FC1" w:rsidRPr="00357BE8" w:rsidRDefault="00496FB4" w:rsidP="00496FB4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/>
        </w:rPr>
      </w:pPr>
      <w:r>
        <w:rPr>
          <w:rFonts w:cs="Arial" w:hint="eastAsia"/>
          <w:color w:val="000000"/>
          <w:kern w:val="0"/>
          <w:sz w:val="24"/>
          <w:szCs w:val="24"/>
        </w:rPr>
        <w:t>K</w:t>
      </w:r>
      <w:r>
        <w:rPr>
          <w:rFonts w:cs="Arial"/>
          <w:color w:val="000000"/>
          <w:kern w:val="0"/>
          <w:sz w:val="24"/>
          <w:szCs w:val="24"/>
        </w:rPr>
        <w:t xml:space="preserve">orban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gempa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kemungkinan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C85FE3">
        <w:rPr>
          <w:rFonts w:cs="Arial"/>
          <w:color w:val="000000"/>
          <w:kern w:val="0"/>
          <w:sz w:val="24"/>
          <w:szCs w:val="24"/>
        </w:rPr>
        <w:t>akan</w:t>
      </w:r>
      <w:proofErr w:type="spellEnd"/>
      <w:r w:rsidR="00C85FE3"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ditangguhkan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C85FE3">
        <w:rPr>
          <w:rFonts w:cs="Arial"/>
          <w:color w:val="000000"/>
          <w:kern w:val="0"/>
          <w:sz w:val="24"/>
          <w:szCs w:val="24"/>
        </w:rPr>
        <w:t xml:space="preserve">biaya </w:t>
      </w:r>
      <w:r>
        <w:rPr>
          <w:rFonts w:cs="Arial"/>
          <w:color w:val="000000"/>
          <w:kern w:val="0"/>
          <w:sz w:val="24"/>
          <w:szCs w:val="24"/>
        </w:rPr>
        <w:t>pembayaran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 w:rsidR="00C85FE3">
        <w:rPr>
          <w:rFonts w:cs="Arial"/>
          <w:color w:val="000000"/>
          <w:kern w:val="0"/>
          <w:sz w:val="24"/>
          <w:szCs w:val="24"/>
        </w:rPr>
        <w:t>jika</w:t>
      </w:r>
      <w:r>
        <w:rPr>
          <w:rFonts w:cs="Arial"/>
          <w:color w:val="000000"/>
          <w:kern w:val="0"/>
          <w:sz w:val="24"/>
          <w:szCs w:val="24"/>
        </w:rPr>
        <w:t xml:space="preserve"> memberitahu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bahwa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Anda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terkena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gempa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r w:rsidR="00C85FE3">
        <w:rPr>
          <w:rFonts w:cs="Arial"/>
          <w:color w:val="000000"/>
          <w:kern w:val="0"/>
          <w:sz w:val="24"/>
          <w:szCs w:val="24"/>
        </w:rPr>
        <w:t>saat</w:t>
      </w:r>
      <w:bookmarkStart w:id="0" w:name="_GoBack"/>
      <w:bookmarkEnd w:id="0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dirawat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di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rumah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sakit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atau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instansi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kesehatan</w:t>
      </w:r>
      <w:proofErr w:type="spellEnd"/>
      <w:r>
        <w:rPr>
          <w:rFonts w:cs="Arial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kern w:val="0"/>
          <w:sz w:val="24"/>
          <w:szCs w:val="24"/>
        </w:rPr>
        <w:t>lainnya</w:t>
      </w:r>
      <w:proofErr w:type="spellEnd"/>
      <w:r>
        <w:rPr>
          <w:rFonts w:cs="Arial"/>
          <w:color w:val="000000"/>
          <w:kern w:val="0"/>
          <w:sz w:val="24"/>
          <w:szCs w:val="24"/>
        </w:rPr>
        <w:t>.</w:t>
      </w:r>
      <w:r w:rsidRPr="00357BE8">
        <w:rPr>
          <w:rFonts w:asciiTheme="minorEastAsia" w:hAnsiTheme="minorEastAsia"/>
        </w:rPr>
        <w:t xml:space="preserve"> </w:t>
      </w:r>
    </w:p>
    <w:p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BF9" w:rsidRDefault="00060BF9" w:rsidP="00711433">
      <w:pPr>
        <w:spacing w:line="240" w:lineRule="auto"/>
      </w:pPr>
      <w:r>
        <w:separator/>
      </w:r>
    </w:p>
  </w:endnote>
  <w:endnote w:type="continuationSeparator" w:id="0">
    <w:p w:rsidR="00060BF9" w:rsidRDefault="00060BF9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BF9" w:rsidRDefault="00060BF9" w:rsidP="00711433">
      <w:pPr>
        <w:spacing w:line="240" w:lineRule="auto"/>
      </w:pPr>
      <w:r>
        <w:separator/>
      </w:r>
    </w:p>
  </w:footnote>
  <w:footnote w:type="continuationSeparator" w:id="0">
    <w:p w:rsidR="00060BF9" w:rsidRDefault="00060BF9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BF9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2ADF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57BE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B4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650"/>
    <w:rsid w:val="00596612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5FE3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245A6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Natsuko Saeki</cp:lastModifiedBy>
  <cp:revision>27</cp:revision>
  <cp:lastPrinted>2016-06-22T07:11:00Z</cp:lastPrinted>
  <dcterms:created xsi:type="dcterms:W3CDTF">2018-09-21T02:34:00Z</dcterms:created>
  <dcterms:modified xsi:type="dcterms:W3CDTF">2019-03-28T03:10:00Z</dcterms:modified>
</cp:coreProperties>
</file>