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EE604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EE6044" w14:paraId="5459CAA7" w14:textId="77777777" w:rsidTr="007468FA">
        <w:trPr>
          <w:trHeight w:val="127"/>
        </w:trPr>
        <w:tc>
          <w:tcPr>
            <w:tcW w:w="571" w:type="dxa"/>
            <w:shd w:val="clear" w:color="auto" w:fill="FFF2CC" w:themeFill="accent4" w:themeFillTint="33"/>
          </w:tcPr>
          <w:p w14:paraId="520E9272" w14:textId="5240DDB9" w:rsidR="00647714" w:rsidRPr="00EE6044" w:rsidRDefault="00647714" w:rsidP="00647714">
            <w:pPr>
              <w:snapToGrid w:val="0"/>
              <w:jc w:val="center"/>
              <w:rPr>
                <w:rFonts w:ascii="BIZ UDゴシック" w:eastAsia="BIZ UDゴシック" w:hAnsi="BIZ UDゴシック"/>
              </w:rPr>
            </w:pPr>
            <w:r w:rsidRPr="00EE6044">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EE6044" w:rsidRDefault="00647714" w:rsidP="00647714">
            <w:pPr>
              <w:snapToGrid w:val="0"/>
              <w:jc w:val="center"/>
              <w:rPr>
                <w:rFonts w:ascii="BIZ UDゴシック" w:eastAsia="BIZ UDゴシック" w:hAnsi="BIZ UDゴシック"/>
              </w:rPr>
            </w:pPr>
            <w:r w:rsidRPr="00EE6044">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843BC42" w:rsidR="00647714" w:rsidRPr="00EE6044" w:rsidRDefault="00586D9D" w:rsidP="00647714">
            <w:pPr>
              <w:snapToGrid w:val="0"/>
              <w:jc w:val="center"/>
              <w:rPr>
                <w:rFonts w:ascii="BIZ UDゴシック" w:eastAsia="BIZ UDゴシック" w:hAnsi="BIZ UDゴシック"/>
              </w:rPr>
            </w:pPr>
            <w:r w:rsidRPr="00EE6044">
              <w:rPr>
                <w:rFonts w:ascii="BIZ UDゴシック" w:eastAsia="BIZ UDゴシック" w:hAnsi="BIZ UDゴシック" w:hint="eastAsia"/>
              </w:rPr>
              <w:t>タイ語</w:t>
            </w:r>
          </w:p>
        </w:tc>
      </w:tr>
      <w:tr w:rsidR="00647714" w:rsidRPr="00EE6044" w14:paraId="06E29347" w14:textId="77777777" w:rsidTr="002D1D22">
        <w:trPr>
          <w:trHeight w:val="356"/>
        </w:trPr>
        <w:tc>
          <w:tcPr>
            <w:tcW w:w="571" w:type="dxa"/>
            <w:vMerge w:val="restart"/>
            <w:vAlign w:val="center"/>
          </w:tcPr>
          <w:p w14:paraId="13C040B6" w14:textId="14DB528A" w:rsidR="00647714" w:rsidRPr="00EE6044" w:rsidRDefault="00241FE4" w:rsidP="00647714">
            <w:pPr>
              <w:snapToGrid w:val="0"/>
              <w:jc w:val="center"/>
              <w:rPr>
                <w:rFonts w:ascii="BIZ UDゴシック" w:eastAsia="BIZ UDゴシック" w:hAnsi="BIZ UDゴシック"/>
              </w:rPr>
            </w:pPr>
            <w:r w:rsidRPr="00EE6044">
              <w:rPr>
                <w:rFonts w:ascii="BIZ UDゴシック" w:eastAsia="BIZ UDゴシック" w:hAnsi="BIZ UDゴシック" w:hint="eastAsia"/>
              </w:rPr>
              <w:t>11</w:t>
            </w:r>
          </w:p>
        </w:tc>
        <w:tc>
          <w:tcPr>
            <w:tcW w:w="8071" w:type="dxa"/>
            <w:tcBorders>
              <w:bottom w:val="dashed" w:sz="4" w:space="0" w:color="auto"/>
              <w:right w:val="double" w:sz="4" w:space="0" w:color="auto"/>
            </w:tcBorders>
          </w:tcPr>
          <w:p w14:paraId="555E4D5F" w14:textId="423FEFC9" w:rsidR="000F7C56" w:rsidRPr="00EE6044" w:rsidRDefault="000F7C56" w:rsidP="000F7C56">
            <w:pPr>
              <w:rPr>
                <w:rFonts w:ascii="BIZ UDPゴシック" w:eastAsia="BIZ UDPゴシック" w:hAnsi="BIZ UDPゴシック"/>
                <w:szCs w:val="21"/>
              </w:rPr>
            </w:pPr>
            <w:r w:rsidRPr="00EE6044">
              <w:rPr>
                <w:rFonts w:ascii="BIZ UDPゴシック" w:eastAsia="BIZ UDPゴシック" w:hAnsi="BIZ UDPゴシック"/>
                <w:szCs w:val="21"/>
              </w:rPr>
              <w:t>地震</w:t>
            </w:r>
            <w:r w:rsidRPr="00EE6044">
              <w:rPr>
                <w:rFonts w:ascii="BIZ UDPゴシック" w:eastAsia="BIZ UDPゴシック" w:hAnsi="BIZ UDPゴシック" w:hint="eastAsia"/>
                <w:szCs w:val="21"/>
              </w:rPr>
              <w:t xml:space="preserve">　</w:t>
            </w:r>
            <w:r w:rsidRPr="00EE6044">
              <w:rPr>
                <w:rFonts w:ascii="BIZ UDPゴシック" w:eastAsia="BIZ UDPゴシック" w:hAnsi="BIZ UDPゴシック"/>
                <w:szCs w:val="21"/>
              </w:rPr>
              <w:t>避難</w:t>
            </w:r>
            <w:r w:rsidRPr="00EE6044">
              <w:rPr>
                <w:rFonts w:ascii="BIZ UDPゴシック" w:eastAsia="BIZ UDPゴシック" w:hAnsi="BIZ UDPゴシック" w:hint="eastAsia"/>
                <w:szCs w:val="21"/>
              </w:rPr>
              <w:t>する</w:t>
            </w:r>
            <w:r w:rsidRPr="00EE6044">
              <w:rPr>
                <w:rFonts w:ascii="BIZ UDPゴシック" w:eastAsia="BIZ UDPゴシック" w:hAnsi="BIZ UDPゴシック"/>
                <w:szCs w:val="21"/>
              </w:rPr>
              <w:t>際</w:t>
            </w:r>
            <w:r w:rsidRPr="00EE6044">
              <w:rPr>
                <w:rFonts w:ascii="BIZ UDPゴシック" w:eastAsia="BIZ UDPゴシック" w:hAnsi="BIZ UDPゴシック" w:hint="eastAsia"/>
                <w:szCs w:val="21"/>
              </w:rPr>
              <w:t>の</w:t>
            </w:r>
            <w:r w:rsidRPr="00EE6044">
              <w:rPr>
                <w:rFonts w:ascii="BIZ UDPゴシック" w:eastAsia="BIZ UDPゴシック" w:hAnsi="BIZ UDPゴシック"/>
                <w:szCs w:val="21"/>
              </w:rPr>
              <w:t>注意点</w:t>
            </w:r>
            <w:r w:rsidRPr="00EE6044">
              <w:rPr>
                <w:rFonts w:ascii="BIZ UDPゴシック" w:eastAsia="BIZ UDPゴシック" w:hAnsi="BIZ UDPゴシック" w:hint="eastAsia"/>
                <w:szCs w:val="21"/>
              </w:rPr>
              <w:t>（１）</w:t>
            </w:r>
          </w:p>
          <w:p w14:paraId="517F4A00" w14:textId="20401B5E" w:rsidR="00647714" w:rsidRPr="00EE6044" w:rsidRDefault="000F7C56" w:rsidP="000F7C56">
            <w:pPr>
              <w:pStyle w:val="5"/>
              <w:shd w:val="clear" w:color="auto" w:fill="FFFFFF"/>
              <w:spacing w:after="120"/>
              <w:ind w:leftChars="0" w:left="0"/>
              <w:rPr>
                <w:rFonts w:ascii="BIZ UDPゴシック" w:eastAsia="BIZ UDPゴシック" w:hAnsi="BIZ UDPゴシック"/>
                <w:color w:val="030303"/>
                <w:szCs w:val="21"/>
              </w:rPr>
            </w:pPr>
            <w:r w:rsidRPr="00EE6044">
              <w:rPr>
                <w:rFonts w:ascii="BIZ UDPゴシック" w:eastAsia="BIZ UDPゴシック" w:hAnsi="BIZ UDPゴシック" w:hint="eastAsia"/>
                <w:color w:val="030303"/>
                <w:szCs w:val="21"/>
              </w:rPr>
              <w:t>都市部では、できるだけ車を使わないでください</w:t>
            </w:r>
          </w:p>
        </w:tc>
        <w:tc>
          <w:tcPr>
            <w:tcW w:w="12899" w:type="dxa"/>
            <w:tcBorders>
              <w:left w:val="double" w:sz="4" w:space="0" w:color="auto"/>
              <w:bottom w:val="dashed" w:sz="4" w:space="0" w:color="auto"/>
            </w:tcBorders>
          </w:tcPr>
          <w:p w14:paraId="24CDC10A"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แผ่นดินไหว  ข้อควรระวังขณะทำการอพยพ (1)</w:t>
            </w:r>
          </w:p>
          <w:p w14:paraId="1B46D192" w14:textId="2D5AFE80" w:rsidR="00647714" w:rsidRPr="00EE6044" w:rsidRDefault="00586D9D" w:rsidP="007C0484">
            <w:pPr>
              <w:rPr>
                <w:rFonts w:ascii="Tahoma" w:hAnsi="Tahoma" w:cs="Tahoma"/>
                <w:szCs w:val="21"/>
                <w:lang w:bidi="th-TH"/>
              </w:rPr>
            </w:pPr>
            <w:r w:rsidRPr="00EE6044">
              <w:rPr>
                <w:rFonts w:ascii="Tahoma" w:hAnsi="Tahoma" w:cs="Tahoma"/>
                <w:szCs w:val="21"/>
                <w:cs/>
                <w:lang w:bidi="th-TH"/>
              </w:rPr>
              <w:t>หากไม่จำเป็นไม่ควรใช้รถยนต์ในเขตตัวเมือง</w:t>
            </w:r>
          </w:p>
        </w:tc>
      </w:tr>
      <w:tr w:rsidR="00647714" w:rsidRPr="00EE6044" w14:paraId="56C389EA" w14:textId="77777777" w:rsidTr="007C0484">
        <w:trPr>
          <w:trHeight w:val="859"/>
        </w:trPr>
        <w:tc>
          <w:tcPr>
            <w:tcW w:w="571" w:type="dxa"/>
            <w:vMerge/>
            <w:vAlign w:val="center"/>
          </w:tcPr>
          <w:p w14:paraId="3D38B7FA" w14:textId="77777777" w:rsidR="00647714" w:rsidRPr="00EE604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7D2AB60" w:rsidR="00647714" w:rsidRPr="00EE6044" w:rsidRDefault="000F7C56" w:rsidP="00647714">
            <w:pPr>
              <w:snapToGrid w:val="0"/>
              <w:rPr>
                <w:rFonts w:ascii="BIZ UDPゴシック" w:eastAsia="BIZ UDPゴシック" w:hAnsi="BIZ UDPゴシック"/>
                <w:color w:val="030303"/>
                <w:szCs w:val="21"/>
                <w:shd w:val="clear" w:color="auto" w:fill="FFFFFF"/>
              </w:rPr>
            </w:pPr>
            <w:r w:rsidRPr="00EE6044">
              <w:rPr>
                <w:rFonts w:ascii="BIZ UDPゴシック" w:eastAsia="BIZ UDPゴシック" w:hAnsi="BIZ UDPゴシック" w:hint="eastAsia"/>
                <w:color w:val="030303"/>
                <w:szCs w:val="21"/>
                <w:shd w:val="clear" w:color="auto" w:fill="FFFFFF"/>
              </w:rPr>
              <w:t>移動のとき、都市部では混雑が予想されるので、できるだけ車を使わないようにしてください。</w:t>
            </w:r>
            <w:r w:rsidRPr="00EE6044">
              <w:rPr>
                <w:rFonts w:ascii="BIZ UDPゴシック" w:eastAsia="BIZ UDPゴシック" w:hAnsi="BIZ UDPゴシック" w:hint="eastAsia"/>
                <w:color w:val="030303"/>
                <w:szCs w:val="21"/>
                <w:shd w:val="clear" w:color="auto" w:fill="FFFFFF"/>
              </w:rPr>
              <w:br/>
              <w:t>渋滞が起きて、消防車や救急車などの緊急車両が通れなくなるおそれがあります。</w:t>
            </w:r>
            <w:r w:rsidRPr="00EE6044">
              <w:rPr>
                <w:rFonts w:ascii="BIZ UDPゴシック" w:eastAsia="BIZ UDPゴシック" w:hAnsi="BIZ UDPゴシック" w:hint="eastAsia"/>
                <w:color w:val="030303"/>
                <w:szCs w:val="21"/>
                <w:shd w:val="clear" w:color="auto" w:fill="FFFFFF"/>
              </w:rPr>
              <w:br/>
              <w:t>車を停めるときは、ほかの車から少しでも離れた場所に停めるほうが安全です。</w:t>
            </w:r>
            <w:r w:rsidRPr="00EE6044">
              <w:rPr>
                <w:rFonts w:ascii="BIZ UDPゴシック" w:eastAsia="BIZ UDPゴシック" w:hAnsi="BIZ UDPゴシック" w:hint="eastAsia"/>
                <w:color w:val="030303"/>
                <w:szCs w:val="21"/>
                <w:shd w:val="clear" w:color="auto" w:fill="FFFFFF"/>
              </w:rPr>
              <w:br/>
              <w:t>車の燃料タンクには、燃えやすいガソリンや軽油が入っているので、1か所にまとめて駐車すると、火災が起きたときに燃え広がる原因になります。</w:t>
            </w:r>
            <w:r w:rsidRPr="00EE6044">
              <w:rPr>
                <w:rFonts w:ascii="BIZ UDPゴシック" w:eastAsia="BIZ UDPゴシック" w:hAnsi="BIZ UDPゴシック" w:hint="eastAsia"/>
                <w:color w:val="030303"/>
                <w:szCs w:val="21"/>
                <w:shd w:val="clear" w:color="auto" w:fill="FFFFFF"/>
              </w:rPr>
              <w:br/>
              <w:t>大勢の人が避難している場所の近くに車を駐車することも危険です。</w:t>
            </w:r>
            <w:r w:rsidRPr="00EE6044">
              <w:rPr>
                <w:rFonts w:ascii="BIZ UDPゴシック" w:eastAsia="BIZ UDPゴシック" w:hAnsi="BIZ UDPゴシック" w:hint="eastAsia"/>
                <w:color w:val="030303"/>
                <w:szCs w:val="21"/>
                <w:shd w:val="clear" w:color="auto" w:fill="FFFFFF"/>
              </w:rPr>
              <w:br/>
              <w:t>車から離れて避難する場合は、緊急時に車を動かせるように車の鍵をつけたままにしてください。あとで自分の車だと証明できるように、車内から車検証などを持ち出して、保管しておいてください。</w:t>
            </w:r>
          </w:p>
        </w:tc>
        <w:tc>
          <w:tcPr>
            <w:tcW w:w="12899" w:type="dxa"/>
            <w:tcBorders>
              <w:top w:val="dashed" w:sz="4" w:space="0" w:color="auto"/>
              <w:left w:val="double" w:sz="4" w:space="0" w:color="auto"/>
            </w:tcBorders>
          </w:tcPr>
          <w:p w14:paraId="211F5E4B"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ขณะอพยพ คาดว่าในตัวเมืองจะแออัดพลุกพล่าน ดังนั้นถ้าไม่จำเป็นไม่ควรใช้รถยนต์</w:t>
            </w:r>
          </w:p>
          <w:p w14:paraId="4B711CCA"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หากเกิดรถติด รถฉุกเฉิน เช่น รถดับเพลิงหรือรถพยาบาลอาจวิ่งผ่านไม่ได้</w:t>
            </w:r>
          </w:p>
          <w:p w14:paraId="4D6A5E67"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ถ้าต้องการจอดรถ เพื่อความปลอดภัย ควรจอดรถให้ห่างจากรถคันอื่น</w:t>
            </w:r>
          </w:p>
          <w:p w14:paraId="04B47A47"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เนื่องจากถังน้ำมันของรถยนต์มีน้ำมันเบนซินหรือน้ำมันดีเซลอยู่ ถ้าจอดรถรวมกันไว้ในที่เดียว กรณีที่เกิดเพลิงไหม้ จะทำให้เพลิงลุกไหม้ในบริเวณกว้างขึ้น</w:t>
            </w:r>
          </w:p>
          <w:p w14:paraId="1AC395A4" w14:textId="77777777" w:rsidR="00586D9D" w:rsidRPr="00EE6044" w:rsidRDefault="00586D9D" w:rsidP="00586D9D">
            <w:pPr>
              <w:rPr>
                <w:rFonts w:ascii="Tahoma" w:hAnsi="Tahoma" w:cs="Tahoma"/>
                <w:szCs w:val="21"/>
                <w:lang w:bidi="th-TH"/>
              </w:rPr>
            </w:pPr>
            <w:r w:rsidRPr="00EE6044">
              <w:rPr>
                <w:rFonts w:ascii="Tahoma" w:hAnsi="Tahoma" w:cs="Tahoma"/>
                <w:szCs w:val="21"/>
                <w:cs/>
                <w:lang w:bidi="th-TH"/>
              </w:rPr>
              <w:t>การจอดรถไว้ใกล้สถานที่หลบภัยของผู้คนจำนวนมาก จะก่อให้เกิดอันตราย</w:t>
            </w:r>
          </w:p>
          <w:p w14:paraId="6B3B233B" w14:textId="16E23B4F" w:rsidR="007E0668" w:rsidRPr="00EE6044" w:rsidRDefault="00586D9D" w:rsidP="00BA291D">
            <w:pPr>
              <w:rPr>
                <w:rFonts w:ascii="Tahoma" w:eastAsia="ＭＳ 明朝" w:hAnsi="Tahoma" w:cs="Tahoma"/>
                <w:szCs w:val="21"/>
              </w:rPr>
            </w:pPr>
            <w:r w:rsidRPr="00EE6044">
              <w:rPr>
                <w:rFonts w:ascii="Tahoma" w:hAnsi="Tahoma" w:cs="Tahoma"/>
                <w:szCs w:val="21"/>
                <w:cs/>
                <w:lang w:bidi="th-TH"/>
              </w:rPr>
              <w:t>กรณีที่ไปหลบภัยในที่ที่ไกลจากรถ ควรทำให้สามารถขยับหรือเคลื่อนรถได้โดยเสียบกุญแจรถคาไว้ แล้วนำหนังสือรับรองการตรวจสภาพรถยนต์ที่อยู่ในรถเอาติดตัวไปด้วย เพื่อใช้พิสูจน์ว่าเป็นรถยนต์ของตัวเองในภายหลัง</w:t>
            </w:r>
          </w:p>
        </w:tc>
      </w:tr>
    </w:tbl>
    <w:p w14:paraId="0646DC0A" w14:textId="5697616D" w:rsidR="003C7233" w:rsidRPr="00EE6044" w:rsidRDefault="003C7233" w:rsidP="000405BC">
      <w:pPr>
        <w:jc w:val="right"/>
        <w:rPr>
          <w:rFonts w:ascii="BIZ UDゴシック" w:eastAsia="BIZ UDゴシック" w:hAnsi="BIZ UDゴシック"/>
        </w:rPr>
      </w:pPr>
    </w:p>
    <w:sectPr w:rsidR="003C7233" w:rsidRPr="00EE6044"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0F7C56"/>
    <w:rsid w:val="0015245D"/>
    <w:rsid w:val="001B150D"/>
    <w:rsid w:val="00206016"/>
    <w:rsid w:val="00213D99"/>
    <w:rsid w:val="00241FE4"/>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586D9D"/>
    <w:rsid w:val="00642D50"/>
    <w:rsid w:val="00647714"/>
    <w:rsid w:val="006B30AB"/>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E6044"/>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32952295">
      <w:bodyDiv w:val="1"/>
      <w:marLeft w:val="0"/>
      <w:marRight w:val="0"/>
      <w:marTop w:val="0"/>
      <w:marBottom w:val="0"/>
      <w:divBdr>
        <w:top w:val="none" w:sz="0" w:space="0" w:color="auto"/>
        <w:left w:val="none" w:sz="0" w:space="0" w:color="auto"/>
        <w:bottom w:val="none" w:sz="0" w:space="0" w:color="auto"/>
        <w:right w:val="none" w:sz="0" w:space="0" w:color="auto"/>
      </w:divBdr>
    </w:div>
    <w:div w:id="1073895163">
      <w:bodyDiv w:val="1"/>
      <w:marLeft w:val="0"/>
      <w:marRight w:val="0"/>
      <w:marTop w:val="0"/>
      <w:marBottom w:val="0"/>
      <w:divBdr>
        <w:top w:val="none" w:sz="0" w:space="0" w:color="auto"/>
        <w:left w:val="none" w:sz="0" w:space="0" w:color="auto"/>
        <w:bottom w:val="none" w:sz="0" w:space="0" w:color="auto"/>
        <w:right w:val="none" w:sz="0" w:space="0" w:color="auto"/>
      </w:divBdr>
    </w:div>
    <w:div w:id="1191411371">
      <w:bodyDiv w:val="1"/>
      <w:marLeft w:val="0"/>
      <w:marRight w:val="0"/>
      <w:marTop w:val="0"/>
      <w:marBottom w:val="0"/>
      <w:divBdr>
        <w:top w:val="none" w:sz="0" w:space="0" w:color="auto"/>
        <w:left w:val="none" w:sz="0" w:space="0" w:color="auto"/>
        <w:bottom w:val="none" w:sz="0" w:space="0" w:color="auto"/>
        <w:right w:val="none" w:sz="0" w:space="0" w:color="auto"/>
      </w:divBdr>
    </w:div>
    <w:div w:id="13475169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0440883">
      <w:bodyDiv w:val="1"/>
      <w:marLeft w:val="0"/>
      <w:marRight w:val="0"/>
      <w:marTop w:val="0"/>
      <w:marBottom w:val="0"/>
      <w:divBdr>
        <w:top w:val="none" w:sz="0" w:space="0" w:color="auto"/>
        <w:left w:val="none" w:sz="0" w:space="0" w:color="auto"/>
        <w:bottom w:val="none" w:sz="0" w:space="0" w:color="auto"/>
        <w:right w:val="none" w:sz="0" w:space="0" w:color="auto"/>
      </w:divBdr>
    </w:div>
    <w:div w:id="1910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159</Words>
  <Characters>908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2024-02-08T00:39:00Z</dcterms:modified>
</cp:coreProperties>
</file>