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62091E5D" w:rsidR="00647714" w:rsidRDefault="00370548" w:rsidP="00647714">
            <w:pPr>
              <w:snapToGrid w:val="0"/>
              <w:jc w:val="center"/>
              <w:rPr>
                <w:rFonts w:ascii="BIZ UDゴシック" w:eastAsia="BIZ UDゴシック" w:hAnsi="BIZ UDゴシック"/>
              </w:rPr>
            </w:pPr>
            <w:r>
              <w:rPr>
                <w:rFonts w:ascii="BIZ UDゴシック" w:eastAsia="BIZ UDゴシック" w:hAnsi="BIZ UDゴシック" w:hint="eastAsia"/>
              </w:rPr>
              <w:t>タイ語</w:t>
            </w:r>
          </w:p>
        </w:tc>
      </w:tr>
      <w:tr w:rsidR="00370548" w14:paraId="06E29347" w14:textId="77777777" w:rsidTr="002D1D22">
        <w:trPr>
          <w:trHeight w:val="356"/>
        </w:trPr>
        <w:tc>
          <w:tcPr>
            <w:tcW w:w="571" w:type="dxa"/>
            <w:vMerge w:val="restart"/>
            <w:vAlign w:val="center"/>
          </w:tcPr>
          <w:p w14:paraId="13C040B6" w14:textId="4302BC53" w:rsidR="00370548" w:rsidRDefault="00370548" w:rsidP="00370548">
            <w:pPr>
              <w:snapToGrid w:val="0"/>
              <w:jc w:val="center"/>
              <w:rPr>
                <w:rFonts w:ascii="BIZ UDゴシック" w:eastAsia="BIZ UDゴシック" w:hAnsi="BIZ UDゴシック"/>
              </w:rPr>
            </w:pPr>
            <w:r>
              <w:rPr>
                <w:rFonts w:ascii="BIZ UDゴシック" w:eastAsia="BIZ UDゴシック" w:hAnsi="BIZ UDゴシック" w:hint="eastAsia"/>
              </w:rPr>
              <w:t>15</w:t>
            </w:r>
          </w:p>
        </w:tc>
        <w:tc>
          <w:tcPr>
            <w:tcW w:w="8071" w:type="dxa"/>
            <w:tcBorders>
              <w:bottom w:val="dashed" w:sz="4" w:space="0" w:color="auto"/>
              <w:right w:val="double" w:sz="4" w:space="0" w:color="auto"/>
            </w:tcBorders>
          </w:tcPr>
          <w:p w14:paraId="517F4A00" w14:textId="5AB53B5C" w:rsidR="00370548" w:rsidRPr="00ED28C5" w:rsidRDefault="00370548" w:rsidP="00370548">
            <w:pPr>
              <w:snapToGrid w:val="0"/>
              <w:jc w:val="left"/>
              <w:rPr>
                <w:rFonts w:ascii="BIZ UDゴシック" w:eastAsia="BIZ UDゴシック" w:hAnsi="BIZ UDゴシック"/>
              </w:rPr>
            </w:pPr>
            <w:r w:rsidRPr="00757881">
              <w:rPr>
                <w:rFonts w:ascii="BIZ UDゴシック" w:eastAsia="BIZ UDゴシック" w:hAnsi="BIZ UDゴシック" w:hint="eastAsia"/>
              </w:rPr>
              <w:t>津波に注意してください</w:t>
            </w:r>
          </w:p>
        </w:tc>
        <w:tc>
          <w:tcPr>
            <w:tcW w:w="12899" w:type="dxa"/>
            <w:tcBorders>
              <w:left w:val="double" w:sz="4" w:space="0" w:color="auto"/>
              <w:bottom w:val="dashed" w:sz="4" w:space="0" w:color="auto"/>
            </w:tcBorders>
          </w:tcPr>
          <w:p w14:paraId="1B46D192" w14:textId="3D8F2BEC" w:rsidR="00370548" w:rsidRPr="002F293E" w:rsidRDefault="00370548" w:rsidP="00370548">
            <w:pPr>
              <w:snapToGrid w:val="0"/>
              <w:rPr>
                <w:rFonts w:ascii="Tahoma" w:eastAsia="BIZ UDゴシック" w:hAnsi="Tahoma" w:cs="Tahoma"/>
                <w:szCs w:val="21"/>
              </w:rPr>
            </w:pPr>
            <w:r w:rsidRPr="002F293E">
              <w:rPr>
                <w:rFonts w:ascii="Tahoma" w:eastAsia="BIZ UDゴシック" w:hAnsi="Tahoma" w:cs="Tahoma"/>
                <w:szCs w:val="21"/>
                <w:cs/>
                <w:lang w:bidi="th-TH"/>
              </w:rPr>
              <w:t>โปรดระวังคลื่นสึนามิ</w:t>
            </w:r>
          </w:p>
        </w:tc>
      </w:tr>
      <w:tr w:rsidR="00370548" w14:paraId="56C389EA" w14:textId="77777777" w:rsidTr="007C0484">
        <w:trPr>
          <w:trHeight w:val="859"/>
        </w:trPr>
        <w:tc>
          <w:tcPr>
            <w:tcW w:w="571" w:type="dxa"/>
            <w:vMerge/>
            <w:vAlign w:val="center"/>
          </w:tcPr>
          <w:p w14:paraId="3D38B7FA" w14:textId="77777777" w:rsidR="00370548" w:rsidRDefault="00370548" w:rsidP="00370548">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302A5723" w14:textId="77777777" w:rsidR="00370548" w:rsidRPr="00802265" w:rsidRDefault="00370548" w:rsidP="00370548">
            <w:pPr>
              <w:snapToGrid w:val="0"/>
              <w:ind w:firstLineChars="50" w:firstLine="105"/>
              <w:rPr>
                <w:rFonts w:ascii="BIZ UDゴシック" w:eastAsia="BIZ UDゴシック" w:hAnsi="BIZ UDゴシック"/>
              </w:rPr>
            </w:pPr>
            <w:r w:rsidRPr="00802265">
              <w:rPr>
                <w:rFonts w:ascii="BIZ UDゴシック" w:eastAsia="BIZ UDゴシック" w:hAnsi="BIZ UDゴシック" w:hint="eastAsia"/>
              </w:rPr>
              <w:t>日本では、地震による津波が来る場合に、テレビ、ラジオ、エリアメールなどで【津波注意報】や【津波警報】が出されます。</w:t>
            </w:r>
          </w:p>
          <w:p w14:paraId="635D95BB" w14:textId="77777777" w:rsidR="00370548" w:rsidRPr="00802265" w:rsidRDefault="00370548" w:rsidP="00370548">
            <w:pPr>
              <w:snapToGrid w:val="0"/>
              <w:rPr>
                <w:rFonts w:ascii="BIZ UDゴシック" w:eastAsia="BIZ UDゴシック" w:hAnsi="BIZ UDゴシック"/>
              </w:rPr>
            </w:pPr>
            <w:r w:rsidRPr="00802265">
              <w:rPr>
                <w:rFonts w:ascii="BIZ UDゴシック" w:eastAsia="BIZ UDゴシック" w:hAnsi="BIZ UDゴシック" w:hint="eastAsia"/>
              </w:rPr>
              <w:t>【津波注意報】【津波警報】が出たら、海や川に近づいてはいけません。</w:t>
            </w:r>
          </w:p>
          <w:p w14:paraId="184613BB" w14:textId="77777777" w:rsidR="00370548" w:rsidRPr="00802265" w:rsidRDefault="00370548" w:rsidP="00370548">
            <w:pPr>
              <w:snapToGrid w:val="0"/>
              <w:rPr>
                <w:rFonts w:ascii="BIZ UDゴシック" w:eastAsia="BIZ UDゴシック" w:hAnsi="BIZ UDゴシック"/>
              </w:rPr>
            </w:pPr>
            <w:r w:rsidRPr="00802265">
              <w:rPr>
                <w:rFonts w:ascii="BIZ UDゴシック" w:eastAsia="BIZ UDゴシック" w:hAnsi="BIZ UDゴシック" w:hint="eastAsia"/>
              </w:rPr>
              <w:t>【津波注意報】がでたら海の中や海の近くにいるときは急いで海から逃げてください。</w:t>
            </w:r>
          </w:p>
          <w:p w14:paraId="536FBCE2" w14:textId="77777777" w:rsidR="00370548" w:rsidRPr="00802265" w:rsidRDefault="00370548" w:rsidP="00370548">
            <w:pPr>
              <w:snapToGrid w:val="0"/>
              <w:ind w:firstLineChars="50" w:firstLine="105"/>
              <w:rPr>
                <w:rFonts w:ascii="BIZ UDゴシック" w:eastAsia="BIZ UDゴシック" w:hAnsi="BIZ UDゴシック"/>
              </w:rPr>
            </w:pPr>
            <w:r w:rsidRPr="00802265">
              <w:rPr>
                <w:rFonts w:ascii="BIZ UDゴシック" w:eastAsia="BIZ UDゴシック" w:hAnsi="BIZ UDゴシック" w:hint="eastAsia"/>
              </w:rPr>
              <w:t>【津波警報】が出たら急いで海から遠くて高いところへ逃げてください。</w:t>
            </w:r>
          </w:p>
          <w:p w14:paraId="43F6B99A" w14:textId="00ADFCAD" w:rsidR="00370548" w:rsidRPr="002D1D22" w:rsidRDefault="00370548" w:rsidP="00370548">
            <w:pPr>
              <w:snapToGrid w:val="0"/>
              <w:rPr>
                <w:rFonts w:ascii="BIZ UDPゴシック" w:eastAsia="BIZ UDPゴシック" w:hAnsi="BIZ UDPゴシック"/>
                <w:color w:val="030303"/>
                <w:szCs w:val="21"/>
                <w:shd w:val="clear" w:color="auto" w:fill="FFFFFF"/>
              </w:rPr>
            </w:pPr>
            <w:r w:rsidRPr="00802265">
              <w:rPr>
                <w:rFonts w:ascii="BIZ UDゴシック" w:eastAsia="BIZ UDゴシック" w:hAnsi="BIZ UDゴシック" w:hint="eastAsia"/>
              </w:rPr>
              <w:t>津波はなんども来るので、津波が来ないとわかるまで、海には近づかないでください。</w:t>
            </w:r>
          </w:p>
        </w:tc>
        <w:tc>
          <w:tcPr>
            <w:tcW w:w="12899" w:type="dxa"/>
            <w:tcBorders>
              <w:top w:val="dashed" w:sz="4" w:space="0" w:color="auto"/>
              <w:left w:val="double" w:sz="4" w:space="0" w:color="auto"/>
            </w:tcBorders>
          </w:tcPr>
          <w:p w14:paraId="23C3D348" w14:textId="77777777" w:rsidR="00370548" w:rsidRPr="002F293E" w:rsidRDefault="00370548" w:rsidP="00370548">
            <w:pPr>
              <w:snapToGrid w:val="0"/>
              <w:rPr>
                <w:rFonts w:ascii="Tahoma" w:eastAsia="BIZ UDゴシック" w:hAnsi="Tahoma" w:cs="Tahoma"/>
                <w:szCs w:val="21"/>
              </w:rPr>
            </w:pPr>
            <w:r w:rsidRPr="002F293E">
              <w:rPr>
                <w:rFonts w:ascii="Tahoma" w:eastAsia="BIZ UDゴシック" w:hAnsi="Tahoma" w:cs="Tahoma"/>
                <w:szCs w:val="21"/>
                <w:cs/>
                <w:lang w:bidi="th-TH"/>
              </w:rPr>
              <w:t xml:space="preserve">ในประเทศญี่ปุ่น หากเกิดคลื่นสึนามิเนื่องจากแผ่นดินไหวจะมีประกาศ </w:t>
            </w:r>
            <w:r w:rsidRPr="002F293E">
              <w:rPr>
                <w:rFonts w:ascii="Tahoma" w:eastAsia="BIZ UDゴシック" w:hAnsi="Tahoma" w:cs="Tahoma"/>
                <w:szCs w:val="21"/>
              </w:rPr>
              <w:t>“</w:t>
            </w:r>
            <w:r w:rsidRPr="002F293E">
              <w:rPr>
                <w:rFonts w:ascii="Tahoma" w:eastAsia="BIZ UDゴシック" w:hAnsi="Tahoma" w:cs="Tahoma"/>
                <w:szCs w:val="21"/>
                <w:cs/>
                <w:lang w:bidi="th-TH"/>
              </w:rPr>
              <w:t>ระวังภัยสึนามิ”</w:t>
            </w:r>
            <w:r w:rsidRPr="002F293E">
              <w:rPr>
                <w:rFonts w:ascii="Tahoma" w:eastAsia="BIZ UDゴシック" w:hAnsi="Tahoma" w:cs="Tahoma"/>
                <w:szCs w:val="21"/>
              </w:rPr>
              <w:t xml:space="preserve"> </w:t>
            </w:r>
            <w:r w:rsidRPr="002F293E">
              <w:rPr>
                <w:rFonts w:ascii="Tahoma" w:eastAsia="BIZ UDゴシック" w:hAnsi="Tahoma" w:cs="Tahoma"/>
                <w:szCs w:val="21"/>
                <w:cs/>
                <w:lang w:bidi="th-TH"/>
              </w:rPr>
              <w:t xml:space="preserve">และ </w:t>
            </w:r>
            <w:r w:rsidRPr="002F293E">
              <w:rPr>
                <w:rFonts w:ascii="Tahoma" w:eastAsia="BIZ UDゴシック" w:hAnsi="Tahoma" w:cs="Tahoma"/>
                <w:szCs w:val="21"/>
              </w:rPr>
              <w:t>“</w:t>
            </w:r>
            <w:r w:rsidRPr="002F293E">
              <w:rPr>
                <w:rFonts w:ascii="Tahoma" w:eastAsia="BIZ UDゴシック" w:hAnsi="Tahoma" w:cs="Tahoma"/>
                <w:szCs w:val="21"/>
                <w:cs/>
                <w:lang w:bidi="th-TH"/>
              </w:rPr>
              <w:t>เตือนภัยสึนามิ”</w:t>
            </w:r>
            <w:r w:rsidRPr="002F293E">
              <w:rPr>
                <w:rFonts w:ascii="Tahoma" w:eastAsia="BIZ UDゴシック" w:hAnsi="Tahoma" w:cs="Tahoma"/>
                <w:szCs w:val="21"/>
              </w:rPr>
              <w:t xml:space="preserve"> </w:t>
            </w:r>
            <w:r w:rsidRPr="002F293E">
              <w:rPr>
                <w:rFonts w:ascii="Tahoma" w:eastAsia="BIZ UDゴシック" w:hAnsi="Tahoma" w:cs="Tahoma"/>
                <w:szCs w:val="21"/>
                <w:cs/>
                <w:lang w:bidi="th-TH"/>
              </w:rPr>
              <w:t xml:space="preserve">ทางโทรทัศน์ วิทยุ หรือ อีเมล์ท้องถิ่น </w:t>
            </w:r>
          </w:p>
          <w:p w14:paraId="2A8D2CBA" w14:textId="77777777" w:rsidR="00370548" w:rsidRPr="002F293E" w:rsidRDefault="00370548" w:rsidP="00370548">
            <w:pPr>
              <w:snapToGrid w:val="0"/>
              <w:rPr>
                <w:rFonts w:ascii="Tahoma" w:eastAsia="BIZ UDゴシック" w:hAnsi="Tahoma" w:cs="Tahoma"/>
                <w:szCs w:val="21"/>
              </w:rPr>
            </w:pPr>
            <w:r w:rsidRPr="002F293E">
              <w:rPr>
                <w:rFonts w:ascii="Tahoma" w:eastAsia="BIZ UDゴシック" w:hAnsi="Tahoma" w:cs="Tahoma"/>
                <w:szCs w:val="21"/>
                <w:cs/>
                <w:lang w:bidi="th-TH"/>
              </w:rPr>
              <w:t xml:space="preserve">หากมีการออกประกาศ </w:t>
            </w:r>
            <w:r w:rsidRPr="002F293E">
              <w:rPr>
                <w:rFonts w:ascii="Tahoma" w:eastAsia="BIZ UDゴシック" w:hAnsi="Tahoma" w:cs="Tahoma"/>
                <w:szCs w:val="21"/>
              </w:rPr>
              <w:t>“</w:t>
            </w:r>
            <w:r w:rsidRPr="002F293E">
              <w:rPr>
                <w:rFonts w:ascii="Tahoma" w:eastAsia="BIZ UDゴシック" w:hAnsi="Tahoma" w:cs="Tahoma"/>
                <w:szCs w:val="21"/>
                <w:cs/>
                <w:lang w:bidi="th-TH"/>
              </w:rPr>
              <w:t xml:space="preserve">ระวังภัยสึนามิ” และ </w:t>
            </w:r>
            <w:r w:rsidRPr="002F293E">
              <w:rPr>
                <w:rFonts w:ascii="Tahoma" w:eastAsia="BIZ UDゴシック" w:hAnsi="Tahoma" w:cs="Tahoma"/>
                <w:szCs w:val="21"/>
              </w:rPr>
              <w:t>“</w:t>
            </w:r>
            <w:r w:rsidRPr="002F293E">
              <w:rPr>
                <w:rFonts w:ascii="Tahoma" w:eastAsia="BIZ UDゴシック" w:hAnsi="Tahoma" w:cs="Tahoma"/>
                <w:szCs w:val="21"/>
                <w:cs/>
                <w:lang w:bidi="th-TH"/>
              </w:rPr>
              <w:t>เตือนภัยสึนามิ” ห้ามเข้าใกล้ทะเลหรือแม่น้ำ</w:t>
            </w:r>
          </w:p>
          <w:p w14:paraId="04F99E8F" w14:textId="77777777" w:rsidR="00370548" w:rsidRPr="002F293E" w:rsidRDefault="00370548" w:rsidP="00370548">
            <w:pPr>
              <w:snapToGrid w:val="0"/>
              <w:rPr>
                <w:rFonts w:ascii="Tahoma" w:eastAsia="BIZ UDゴシック" w:hAnsi="Tahoma" w:cs="Tahoma"/>
                <w:szCs w:val="21"/>
              </w:rPr>
            </w:pPr>
            <w:r w:rsidRPr="002F293E">
              <w:rPr>
                <w:rFonts w:ascii="Tahoma" w:eastAsia="BIZ UDゴシック" w:hAnsi="Tahoma" w:cs="Tahoma"/>
                <w:szCs w:val="21"/>
                <w:cs/>
                <w:lang w:bidi="th-TH"/>
              </w:rPr>
              <w:t xml:space="preserve">หากมีการออกประกาศ </w:t>
            </w:r>
            <w:r w:rsidRPr="002F293E">
              <w:rPr>
                <w:rFonts w:ascii="Tahoma" w:eastAsia="BIZ UDゴシック" w:hAnsi="Tahoma" w:cs="Tahoma"/>
                <w:szCs w:val="21"/>
              </w:rPr>
              <w:t>“</w:t>
            </w:r>
            <w:r w:rsidRPr="002F293E">
              <w:rPr>
                <w:rFonts w:ascii="Tahoma" w:eastAsia="BIZ UDゴシック" w:hAnsi="Tahoma" w:cs="Tahoma"/>
                <w:szCs w:val="21"/>
                <w:cs/>
                <w:lang w:bidi="th-TH"/>
              </w:rPr>
              <w:t>ระวังภัยสึนามิ”</w:t>
            </w:r>
            <w:r w:rsidRPr="002F293E">
              <w:rPr>
                <w:rFonts w:ascii="Tahoma" w:eastAsia="BIZ UDゴシック" w:hAnsi="Tahoma" w:cs="Tahoma"/>
                <w:szCs w:val="21"/>
              </w:rPr>
              <w:t xml:space="preserve"> </w:t>
            </w:r>
            <w:r w:rsidRPr="002F293E">
              <w:rPr>
                <w:rFonts w:ascii="Tahoma" w:eastAsia="BIZ UDゴシック" w:hAnsi="Tahoma" w:cs="Tahoma"/>
                <w:szCs w:val="21"/>
                <w:cs/>
                <w:lang w:bidi="th-TH"/>
              </w:rPr>
              <w:t>ขณะที่อยู่กลางทะเลหรือใกล้ทะเล ให้รีบหนีออกจากทะเลโดยเร็ว</w:t>
            </w:r>
          </w:p>
          <w:p w14:paraId="77449642" w14:textId="77777777" w:rsidR="00370548" w:rsidRPr="002F293E" w:rsidRDefault="00370548" w:rsidP="00370548">
            <w:pPr>
              <w:snapToGrid w:val="0"/>
              <w:rPr>
                <w:rFonts w:ascii="Tahoma" w:eastAsia="BIZ UDゴシック" w:hAnsi="Tahoma" w:cs="Tahoma"/>
                <w:szCs w:val="21"/>
              </w:rPr>
            </w:pPr>
            <w:r w:rsidRPr="002F293E">
              <w:rPr>
                <w:rFonts w:ascii="Tahoma" w:eastAsia="BIZ UDゴシック" w:hAnsi="Tahoma" w:cs="Tahoma"/>
                <w:szCs w:val="21"/>
                <w:cs/>
                <w:lang w:bidi="th-TH"/>
              </w:rPr>
              <w:t xml:space="preserve">หากมีการออกประกาศ </w:t>
            </w:r>
            <w:r w:rsidRPr="002F293E">
              <w:rPr>
                <w:rFonts w:ascii="Tahoma" w:eastAsia="BIZ UDゴシック" w:hAnsi="Tahoma" w:cs="Tahoma"/>
                <w:szCs w:val="21"/>
              </w:rPr>
              <w:t>“</w:t>
            </w:r>
            <w:r w:rsidRPr="002F293E">
              <w:rPr>
                <w:rFonts w:ascii="Tahoma" w:eastAsia="BIZ UDゴシック" w:hAnsi="Tahoma" w:cs="Tahoma"/>
                <w:szCs w:val="21"/>
                <w:cs/>
                <w:lang w:bidi="th-TH"/>
              </w:rPr>
              <w:t>เตือนภัยสึนามิ”</w:t>
            </w:r>
            <w:r w:rsidRPr="002F293E">
              <w:rPr>
                <w:rFonts w:ascii="Tahoma" w:eastAsia="BIZ UDゴシック" w:hAnsi="Tahoma" w:cs="Tahoma"/>
                <w:szCs w:val="21"/>
              </w:rPr>
              <w:t xml:space="preserve"> </w:t>
            </w:r>
            <w:r w:rsidRPr="002F293E">
              <w:rPr>
                <w:rFonts w:ascii="Tahoma" w:eastAsia="BIZ UDゴシック" w:hAnsi="Tahoma" w:cs="Tahoma"/>
                <w:szCs w:val="21"/>
                <w:cs/>
                <w:lang w:bidi="th-TH"/>
              </w:rPr>
              <w:t>ให้รีบหนีไปยังที่สูงและห่างไกลจากทะเล</w:t>
            </w:r>
          </w:p>
          <w:p w14:paraId="6B3B233B" w14:textId="1D4558AA" w:rsidR="00370548" w:rsidRPr="002F293E" w:rsidRDefault="00370548" w:rsidP="00370548">
            <w:pPr>
              <w:snapToGrid w:val="0"/>
              <w:rPr>
                <w:rFonts w:ascii="Tahoma" w:eastAsia="BIZ UDゴシック" w:hAnsi="Tahoma" w:cs="Tahoma"/>
                <w:szCs w:val="21"/>
              </w:rPr>
            </w:pPr>
            <w:r w:rsidRPr="002F293E">
              <w:rPr>
                <w:rFonts w:ascii="Tahoma" w:eastAsia="BIZ UDゴシック" w:hAnsi="Tahoma" w:cs="Tahoma"/>
                <w:szCs w:val="21"/>
                <w:cs/>
                <w:lang w:bidi="th-TH"/>
              </w:rPr>
              <w:t>คลื่นสึนามิสามารถเกิดซ้ำได้หลายครั้ง ควรหลีกเลี่ยงการเข้าใกล้ทะเลจนกว่าจะแน่ใจว่าไม่มีคลื่นสึนามิ</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08AE"/>
    <w:rsid w:val="000C49E5"/>
    <w:rsid w:val="000C5282"/>
    <w:rsid w:val="000F459E"/>
    <w:rsid w:val="0015245D"/>
    <w:rsid w:val="001B150D"/>
    <w:rsid w:val="00206016"/>
    <w:rsid w:val="00213D99"/>
    <w:rsid w:val="002A24C1"/>
    <w:rsid w:val="002B368B"/>
    <w:rsid w:val="002D1D22"/>
    <w:rsid w:val="002F293E"/>
    <w:rsid w:val="003354BA"/>
    <w:rsid w:val="00370548"/>
    <w:rsid w:val="00375203"/>
    <w:rsid w:val="003A208F"/>
    <w:rsid w:val="003C7233"/>
    <w:rsid w:val="003F2438"/>
    <w:rsid w:val="00405958"/>
    <w:rsid w:val="00414822"/>
    <w:rsid w:val="00430F05"/>
    <w:rsid w:val="00446564"/>
    <w:rsid w:val="00456A63"/>
    <w:rsid w:val="00505DE1"/>
    <w:rsid w:val="00511244"/>
    <w:rsid w:val="005741CB"/>
    <w:rsid w:val="005864D4"/>
    <w:rsid w:val="006145F4"/>
    <w:rsid w:val="00642D50"/>
    <w:rsid w:val="00647714"/>
    <w:rsid w:val="006E39C1"/>
    <w:rsid w:val="007468FA"/>
    <w:rsid w:val="007912B3"/>
    <w:rsid w:val="007C0484"/>
    <w:rsid w:val="007E0668"/>
    <w:rsid w:val="00802265"/>
    <w:rsid w:val="00866726"/>
    <w:rsid w:val="008A4E7C"/>
    <w:rsid w:val="00917659"/>
    <w:rsid w:val="009369A7"/>
    <w:rsid w:val="00993C85"/>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character" w:customStyle="1" w:styleId="cf01">
    <w:name w:val="cf01"/>
    <w:basedOn w:val="a0"/>
    <w:rsid w:val="000C08AE"/>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111</Words>
  <Characters>639</Characters>
  <Application>Microsoft Office Word</Application>
  <DocSecurity>0</DocSecurity>
  <Lines>5</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18</cp:revision>
  <cp:lastPrinted>2023-12-08T11:55:00Z</cp:lastPrinted>
  <dcterms:created xsi:type="dcterms:W3CDTF">2023-12-14T02:26:00Z</dcterms:created>
  <dcterms:modified xsi:type="dcterms:W3CDTF">2024-02-08T04:06:00Z</dcterms:modified>
</cp:coreProperties>
</file>