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16"/>
        <w:gridCol w:w="6910"/>
        <w:gridCol w:w="14115"/>
      </w:tblGrid>
      <w:tr w:rsidR="00647714" w14:paraId="5459CAA7" w14:textId="77777777" w:rsidTr="002E6D43">
        <w:trPr>
          <w:trHeight w:val="127"/>
        </w:trPr>
        <w:tc>
          <w:tcPr>
            <w:tcW w:w="53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7969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3041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749E036" w:rsidR="00647714" w:rsidRDefault="00C664A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E6D43">
        <w:trPr>
          <w:trHeight w:val="356"/>
        </w:trPr>
        <w:tc>
          <w:tcPr>
            <w:tcW w:w="531" w:type="dxa"/>
            <w:vMerge w:val="restart"/>
            <w:vAlign w:val="center"/>
          </w:tcPr>
          <w:p w14:paraId="13C040B6" w14:textId="30423BB7" w:rsidR="00647714" w:rsidRDefault="009735C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53</w:t>
            </w:r>
          </w:p>
        </w:tc>
        <w:tc>
          <w:tcPr>
            <w:tcW w:w="7969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D51B2F0" w:rsidR="00647714" w:rsidRPr="00540E3B" w:rsidRDefault="00540E3B" w:rsidP="00540E3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一酸化炭素中毒に注意(避難所)</w:t>
            </w:r>
          </w:p>
        </w:tc>
        <w:tc>
          <w:tcPr>
            <w:tcW w:w="13041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25CC492" w:rsidR="00647714" w:rsidRPr="00C664A8" w:rsidRDefault="00C664A8" w:rsidP="00540E3B">
            <w:pPr>
              <w:ind w:right="884"/>
              <w:rPr>
                <w:rFonts w:ascii="Tahoma" w:eastAsia="ＭＳ Ｐゴシック" w:hAnsi="Tahoma" w:cs="Tahoma"/>
                <w:b/>
                <w:szCs w:val="12"/>
              </w:rPr>
            </w:pPr>
            <w:proofErr w:type="spellStart"/>
            <w:r w:rsidRPr="00C664A8">
              <w:rPr>
                <w:rFonts w:ascii="Tahoma" w:hAnsi="Tahoma" w:cs="Tahoma"/>
                <w:szCs w:val="12"/>
              </w:rPr>
              <w:t>ระวังพิษก๊าซคาร์บอนมอนอกไซด์</w:t>
            </w:r>
            <w:proofErr w:type="spellEnd"/>
            <w:r w:rsidRPr="00C664A8">
              <w:rPr>
                <w:rFonts w:ascii="Tahoma" w:hAnsi="Tahoma" w:cs="Tahoma"/>
                <w:szCs w:val="12"/>
              </w:rPr>
              <w:t>(</w:t>
            </w:r>
            <w:proofErr w:type="spellStart"/>
            <w:r w:rsidRPr="00C664A8">
              <w:rPr>
                <w:rFonts w:ascii="Tahoma" w:hAnsi="Tahoma" w:cs="Tahoma"/>
                <w:szCs w:val="12"/>
              </w:rPr>
              <w:t>ภายในศูนย์อพยพ</w:t>
            </w:r>
            <w:proofErr w:type="spellEnd"/>
            <w:r w:rsidRPr="00C664A8">
              <w:rPr>
                <w:rFonts w:ascii="Tahoma" w:hAnsi="Tahoma" w:cs="Tahoma"/>
                <w:szCs w:val="12"/>
              </w:rPr>
              <w:t>)</w:t>
            </w:r>
          </w:p>
        </w:tc>
      </w:tr>
      <w:tr w:rsidR="00647714" w14:paraId="56C389EA" w14:textId="77777777" w:rsidTr="002E6D43">
        <w:trPr>
          <w:trHeight w:val="859"/>
        </w:trPr>
        <w:tc>
          <w:tcPr>
            <w:tcW w:w="53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9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38762A0" w:rsidR="00647714" w:rsidRPr="00540E3B" w:rsidRDefault="00540E3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発電機は屋外に置いてあると思いますが、避難所の出入り口の近くにあるときや、風向きなどで、一酸化炭素中毒になることがあります。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近くに発電機があって、頭が痛くなったり、気持ち悪くなったりするときは、一酸化炭素中毒の可能性があります。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医療スタッフに伝えて、発電機の場所や、換気の方法を変えてもらうようにしてください。</w:t>
            </w:r>
          </w:p>
        </w:tc>
        <w:tc>
          <w:tcPr>
            <w:tcW w:w="13041" w:type="dxa"/>
            <w:tcBorders>
              <w:top w:val="dashed" w:sz="4" w:space="0" w:color="auto"/>
              <w:left w:val="double" w:sz="4" w:space="0" w:color="auto"/>
            </w:tcBorders>
          </w:tcPr>
          <w:p w14:paraId="4F3A5C04" w14:textId="77777777" w:rsidR="00C664A8" w:rsidRPr="00C664A8" w:rsidRDefault="00C664A8" w:rsidP="00C664A8">
            <w:pPr>
              <w:rPr>
                <w:rFonts w:ascii="Tahoma" w:hAnsi="Tahoma" w:cs="Tahoma"/>
                <w:szCs w:val="12"/>
              </w:rPr>
            </w:pPr>
            <w:r w:rsidRPr="00C664A8">
              <w:rPr>
                <w:rFonts w:ascii="Tahoma" w:hAnsi="Tahoma" w:cs="Tahoma"/>
                <w:szCs w:val="12"/>
              </w:rPr>
              <w:t xml:space="preserve">เครื่องผลิตกระแสไฟฟ้านั้นแม้ว่าจะจัดตั้งอยู่ภายนอกอาคารแต่หากตั้งอยู่ใกล้ทางเข้าออกศูนย์อพยพหรือโดยทิศทางลมก็อาจเป็นสาเหตุท </w:t>
            </w:r>
            <w:proofErr w:type="spellStart"/>
            <w:r w:rsidRPr="00C664A8">
              <w:rPr>
                <w:rFonts w:ascii="Tahoma" w:hAnsi="Tahoma" w:cs="Tahoma"/>
                <w:szCs w:val="12"/>
              </w:rPr>
              <w:t>าให้ร่างกายเกิดภาวะคาร์บอนมอนอกไซด์เป็นพิษได้</w:t>
            </w:r>
            <w:proofErr w:type="spellEnd"/>
            <w:r w:rsidRPr="00C664A8">
              <w:rPr>
                <w:rFonts w:ascii="Tahoma" w:hAnsi="Tahoma" w:cs="Tahoma"/>
                <w:szCs w:val="12"/>
              </w:rPr>
              <w:t xml:space="preserve"> ถ้ามีอาการปวดศีรษะหรือรู้สึกไม่สบายตัวคลื่นไส้และในบริเวณนั้นมีการติดตั้งเครื่องผลิตกระแสไฟฟ้าอาการเหล่านั้นอาจเป็นอาการของภาวะคาร์บอนมอนอกไซด์เป็นพิษ</w:t>
            </w:r>
          </w:p>
          <w:p w14:paraId="6B3B233B" w14:textId="34D174B7" w:rsidR="007E0668" w:rsidRPr="00C664A8" w:rsidRDefault="00C664A8" w:rsidP="00BA291D">
            <w:pPr>
              <w:rPr>
                <w:rFonts w:ascii="Tahoma" w:hAnsi="Tahoma" w:cs="Tahoma"/>
                <w:szCs w:val="12"/>
              </w:rPr>
            </w:pPr>
            <w:r w:rsidRPr="00C664A8">
              <w:rPr>
                <w:rFonts w:ascii="Tahoma" w:hAnsi="Tahoma" w:cs="Tahoma"/>
                <w:szCs w:val="12"/>
              </w:rPr>
              <w:t>กรุณาแจ้งเจ้าหน้าที่ด้านการแพทย์แล้วขอให้ย้ายสถานที่ตั้งเครื่องผลิตกระแสไฟฟ้าหรือให้เปลี่ยนวิธีระบายอากาศ</w:t>
            </w:r>
          </w:p>
        </w:tc>
      </w:tr>
    </w:tbl>
    <w:p w14:paraId="0646DC0A" w14:textId="5697616D" w:rsidR="003C7233" w:rsidRPr="002E6D4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2E6D4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2E6D43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40E3B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735C2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64A8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2024-02-08T02:38:00Z</dcterms:modified>
</cp:coreProperties>
</file>