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987DF0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987DF0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987DF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87DF0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987DF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87DF0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93F5D1" w:rsidR="00647714" w:rsidRPr="00987DF0" w:rsidRDefault="001A0AA1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87DF0">
              <w:rPr>
                <w:rFonts w:ascii="BIZ UDPゴシック" w:eastAsia="BIZ UDPゴシック" w:hAnsi="BIZ UDPゴシック" w:hint="eastAsia"/>
              </w:rPr>
              <w:t>中国語</w:t>
            </w:r>
          </w:p>
        </w:tc>
      </w:tr>
      <w:tr w:rsidR="00647714" w:rsidRPr="00987DF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19D7D" w:rsidR="00647714" w:rsidRPr="00987DF0" w:rsidRDefault="00DF71F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87DF0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53AFF66" w:rsidR="00647714" w:rsidRPr="00987DF0" w:rsidRDefault="00DF71F2" w:rsidP="00DF71F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3EB8B99" w:rsidR="00647714" w:rsidRPr="00987DF0" w:rsidRDefault="001A0AA1" w:rsidP="00987DF0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987DF0">
              <w:rPr>
                <w:rFonts w:ascii="BIZ UDPゴシック" w:eastAsia="BIZ UDPゴシック" w:hAnsi="BIZ UDPゴシック" w:cs="SimSun" w:hint="eastAsia"/>
                <w:lang w:eastAsia="zh-CN"/>
              </w:rPr>
              <w:t>关于余震</w:t>
            </w:r>
          </w:p>
        </w:tc>
      </w:tr>
      <w:tr w:rsidR="00647714" w:rsidRPr="00987DF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987DF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66D886" w:rsidR="00647714" w:rsidRPr="00987DF0" w:rsidRDefault="00DF71F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7D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C6A84B5" w14:textId="77777777" w:rsidR="001A0AA1" w:rsidRPr="00987DF0" w:rsidRDefault="001A0AA1" w:rsidP="00987DF0">
            <w:pPr>
              <w:snapToGrid w:val="0"/>
              <w:ind w:right="190"/>
              <w:rPr>
                <w:rFonts w:ascii="BIZ UDPゴシック" w:eastAsia="BIZ UDPゴシック" w:hAnsi="BIZ UDPゴシック"/>
                <w:lang w:eastAsia="zh-CN"/>
              </w:rPr>
            </w:pPr>
            <w:r w:rsidRPr="00987DF0">
              <w:rPr>
                <w:rFonts w:ascii="BIZ UDPゴシック" w:eastAsia="BIZ UDPゴシック" w:hAnsi="BIZ UDPゴシック" w:cs="SimSun" w:hint="eastAsia"/>
                <w:lang w:eastAsia="zh-CN"/>
              </w:rPr>
              <w:t>从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生大地震至今已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</w:t>
            </w:r>
            <w:r w:rsidRPr="00987DF0">
              <w:rPr>
                <w:rFonts w:ascii="BIZ UDPゴシック" w:eastAsia="BIZ UDPゴシック" w:hAnsi="BIZ UDPゴシック" w:cs="SimSun" w:hint="eastAsia"/>
                <w:lang w:eastAsia="zh-CN"/>
              </w:rPr>
              <w:t>1个月左右，但是由于余震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还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持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续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不断，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给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很多人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带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来了不安。</w:t>
            </w:r>
          </w:p>
          <w:p w14:paraId="6D71CD12" w14:textId="77777777" w:rsidR="001A0AA1" w:rsidRPr="00987DF0" w:rsidRDefault="001A0AA1" w:rsidP="00987DF0">
            <w:pPr>
              <w:snapToGrid w:val="0"/>
              <w:ind w:right="190"/>
              <w:rPr>
                <w:rFonts w:ascii="BIZ UDPゴシック" w:eastAsia="BIZ UDPゴシック" w:hAnsi="BIZ UDPゴシック"/>
                <w:dstrike/>
              </w:rPr>
            </w:pPr>
            <w:r w:rsidRPr="00987DF0">
              <w:rPr>
                <w:rFonts w:ascii="BIZ UDPゴシック" w:eastAsia="BIZ UDPゴシック" w:hAnsi="BIZ UDPゴシック" w:cs="SimSun" w:hint="eastAsia"/>
                <w:lang w:eastAsia="zh-CN"/>
              </w:rPr>
              <w:t>最初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生的大地震是主震，而后所引起的地震是余震。</w:t>
            </w:r>
          </w:p>
          <w:p w14:paraId="41D52A05" w14:textId="77777777" w:rsidR="001A0AA1" w:rsidRPr="00987DF0" w:rsidRDefault="001A0AA1" w:rsidP="00987DF0">
            <w:pPr>
              <w:snapToGrid w:val="0"/>
              <w:ind w:right="190"/>
              <w:rPr>
                <w:rFonts w:ascii="BIZ UDPゴシック" w:eastAsia="BIZ UDPゴシック" w:hAnsi="BIZ UDPゴシック"/>
                <w:lang w:eastAsia="zh-CN"/>
              </w:rPr>
            </w:pPr>
            <w:r w:rsidRPr="00987DF0">
              <w:rPr>
                <w:rFonts w:ascii="BIZ UDPゴシック" w:eastAsia="BIZ UDPゴシック" w:hAnsi="BIZ UDPゴシック" w:cs="SimSun" w:hint="eastAsia"/>
                <w:lang w:eastAsia="zh-CN"/>
              </w:rPr>
              <w:t>余震的次数随着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时间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的推移而逐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渐减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少，但今后仍有可能会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生大的余震。此外，在偏离震灾区以外的地区也会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生余震。</w:t>
            </w:r>
          </w:p>
          <w:p w14:paraId="29B9CCAC" w14:textId="77777777" w:rsidR="001A0AA1" w:rsidRPr="00987DF0" w:rsidRDefault="001A0AA1" w:rsidP="00987DF0">
            <w:pPr>
              <w:snapToGrid w:val="0"/>
              <w:ind w:right="190"/>
              <w:rPr>
                <w:rFonts w:ascii="BIZ UDPゴシック" w:eastAsia="BIZ UDPゴシック" w:hAnsi="BIZ UDPゴシック"/>
                <w:lang w:eastAsia="zh-CN"/>
              </w:rPr>
            </w:pPr>
            <w:r w:rsidRPr="00987DF0">
              <w:rPr>
                <w:rFonts w:ascii="BIZ UDPゴシック" w:eastAsia="BIZ UDPゴシック" w:hAnsi="BIZ UDPゴシック" w:cs="SimSun" w:hint="eastAsia"/>
                <w:lang w:eastAsia="zh-CN"/>
              </w:rPr>
              <w:t>在由于主震和余震而引起</w:t>
            </w:r>
            <w:r w:rsidRPr="00987DF0">
              <w:rPr>
                <w:rFonts w:ascii="Malgun Gothic" w:eastAsia="Malgun Gothic" w:hAnsi="Malgun Gothic" w:cs="Malgun Gothic" w:hint="eastAsia"/>
                <w:lang w:eastAsia="zh-CN"/>
              </w:rPr>
              <w:t>强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烈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摇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晃的地区，今后因余震而造成的房屋倒塌和泥沙崩塌等，可能会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带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来更大的灾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不要靠近快要倒塌的房屋及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悬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崖等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处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57EDA791" w14:textId="77777777" w:rsidR="001A0AA1" w:rsidRPr="00987DF0" w:rsidRDefault="001A0AA1" w:rsidP="00987DF0">
            <w:pPr>
              <w:snapToGrid w:val="0"/>
              <w:ind w:right="190"/>
              <w:rPr>
                <w:rFonts w:ascii="BIZ UDPゴシック" w:eastAsia="BIZ UDPゴシック" w:hAnsi="BIZ UDPゴシック"/>
                <w:lang w:eastAsia="zh-CN"/>
              </w:rPr>
            </w:pPr>
            <w:r w:rsidRPr="00987DF0">
              <w:rPr>
                <w:rFonts w:ascii="BIZ UDPゴシック" w:eastAsia="BIZ UDPゴシック" w:hAnsi="BIZ UDPゴシック" w:cs="SimSun" w:hint="eastAsia"/>
                <w:lang w:eastAsia="zh-CN"/>
              </w:rPr>
              <w:t>其次，大余震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还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会引起海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啸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密切关注政府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出的海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啸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警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报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和海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啸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注意警</w:t>
            </w:r>
            <w:r w:rsidRPr="00987DF0">
              <w:rPr>
                <w:rFonts w:ascii="Microsoft JhengHei" w:eastAsia="Microsoft JhengHei" w:hAnsi="Microsoft JhengHei" w:cs="Microsoft JhengHei" w:hint="eastAsia"/>
                <w:lang w:eastAsia="zh-CN"/>
              </w:rPr>
              <w:t>报</w:t>
            </w:r>
            <w:r w:rsidRPr="00987DF0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6B3B233B" w14:textId="5E054D12" w:rsidR="007E0668" w:rsidRPr="00987DF0" w:rsidRDefault="007E0668" w:rsidP="00987DF0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Pr="00987DF0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987DF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A0AA1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A3FBB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7DF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71F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2024-02-08T01:01:00Z</dcterms:modified>
</cp:coreProperties>
</file>