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5977D6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5132A8A" w:rsidR="00647714" w:rsidRDefault="001406E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B172589" w:rsidR="00647714" w:rsidRDefault="005977D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ABA794F" w:rsidR="00647714" w:rsidRPr="001279F5" w:rsidRDefault="001279F5" w:rsidP="001279F5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一酸化炭素中毒に注意(家庭）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C8BF5E4" w:rsidR="00647714" w:rsidRPr="0011694F" w:rsidRDefault="001406E6" w:rsidP="0011694F">
            <w:pPr>
              <w:snapToGrid w:val="0"/>
              <w:ind w:right="884"/>
              <w:rPr>
                <w:rFonts w:ascii="BIZ UDPゴシック" w:eastAsia="BIZ UDPゴシック" w:hAnsi="BIZ UDPゴシック"/>
              </w:rPr>
            </w:pPr>
            <w:r w:rsidRPr="0011694F">
              <w:rPr>
                <w:rFonts w:ascii="BIZ UDPゴシック" w:eastAsia="BIZ UDPゴシック" w:hAnsi="BIZ UDPゴシック" w:cs="SimSun" w:hint="eastAsia"/>
                <w:lang w:eastAsia="zh-CN"/>
              </w:rPr>
              <w:t>注意防止一</w:t>
            </w:r>
            <w:r w:rsidRPr="0011694F">
              <w:rPr>
                <w:rFonts w:ascii="ＭＳ 明朝" w:eastAsia="ＭＳ 明朝" w:hAnsi="ＭＳ 明朝" w:cs="ＭＳ 明朝" w:hint="eastAsia"/>
                <w:lang w:eastAsia="zh-CN"/>
              </w:rPr>
              <w:t>氧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化</w:t>
            </w:r>
            <w:r w:rsidRPr="0011694F">
              <w:rPr>
                <w:rFonts w:ascii="ＭＳ 明朝" w:eastAsia="ＭＳ 明朝" w:hAnsi="ＭＳ 明朝" w:cs="ＭＳ 明朝" w:hint="eastAsia"/>
                <w:lang w:eastAsia="zh-CN"/>
              </w:rPr>
              <w:t>碳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中毒</w:t>
            </w:r>
            <w:r w:rsidRPr="0011694F">
              <w:rPr>
                <w:rFonts w:ascii="BIZ UDPゴシック" w:eastAsia="BIZ UDPゴシック" w:hAnsi="BIZ UDPゴシック" w:cs="SimSun" w:hint="eastAsia"/>
                <w:lang w:eastAsia="zh-CN"/>
              </w:rPr>
              <w:t>(住家)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EE18A6C" w:rsidR="00647714" w:rsidRPr="001279F5" w:rsidRDefault="001279F5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石油ストーブは、室内の空気を使って燃焼するため、換気が不十分だと室内の酸素が減少し、不完全燃焼による一酸化炭素（CO）中毒にいたるおそれがあります。特に久々に使用する場合、灯油も古くなっており、より不完全燃焼になる可能性が高くなっています。</w:t>
            </w: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石油ストーブを使用される場合は、寒くても窓を開けるなど、十分な換気を心がけてください。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9A85928" w14:textId="77777777" w:rsidR="001406E6" w:rsidRPr="0011694F" w:rsidRDefault="001406E6" w:rsidP="0011694F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11694F">
              <w:rPr>
                <w:rFonts w:ascii="BIZ UDPゴシック" w:eastAsia="BIZ UDPゴシック" w:hAnsi="BIZ UDPゴシック" w:cs="SimSun" w:hint="eastAsia"/>
                <w:lang w:eastAsia="zh-CN"/>
              </w:rPr>
              <w:t>因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石油取暖器是通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过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燃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烧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室内的空气而放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热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，不充分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换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气的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话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室内的</w:t>
            </w:r>
            <w:r w:rsidRPr="0011694F">
              <w:rPr>
                <w:rFonts w:ascii="ＭＳ 明朝" w:eastAsia="ＭＳ 明朝" w:hAnsi="ＭＳ 明朝" w:cs="ＭＳ 明朝" w:hint="eastAsia"/>
                <w:lang w:eastAsia="zh-CN"/>
              </w:rPr>
              <w:t>氧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气会</w:t>
            </w:r>
            <w:r w:rsidRPr="0011694F">
              <w:rPr>
                <w:rFonts w:ascii="ＭＳ 明朝" w:eastAsia="ＭＳ 明朝" w:hAnsi="ＭＳ 明朝" w:cs="ＭＳ 明朝" w:hint="eastAsia"/>
                <w:lang w:eastAsia="zh-CN"/>
              </w:rPr>
              <w:t>减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少，会因不完全燃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烧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而有可能造成一</w:t>
            </w:r>
            <w:r w:rsidRPr="0011694F">
              <w:rPr>
                <w:rFonts w:ascii="ＭＳ 明朝" w:eastAsia="ＭＳ 明朝" w:hAnsi="ＭＳ 明朝" w:cs="ＭＳ 明朝" w:hint="eastAsia"/>
                <w:lang w:eastAsia="zh-CN"/>
              </w:rPr>
              <w:t>氧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化</w:t>
            </w:r>
            <w:r w:rsidRPr="0011694F">
              <w:rPr>
                <w:rFonts w:ascii="ＭＳ 明朝" w:eastAsia="ＭＳ 明朝" w:hAnsi="ＭＳ 明朝" w:cs="ＭＳ 明朝" w:hint="eastAsia"/>
                <w:lang w:eastAsia="zh-CN"/>
              </w:rPr>
              <w:t>碳</w:t>
            </w:r>
            <w:r w:rsidRPr="0011694F">
              <w:rPr>
                <w:rFonts w:ascii="BIZ UDPゴシック" w:eastAsia="BIZ UDPゴシック" w:hAnsi="BIZ UDPゴシック" w:cs="SimSun" w:hint="eastAsia"/>
                <w:lang w:eastAsia="zh-CN"/>
              </w:rPr>
              <w:t>(CO)中毒。特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别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是很久不用的情况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，煤油也是比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较陈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旧的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话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，更会有可能造成不完全燃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烧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</w:t>
            </w:r>
          </w:p>
          <w:p w14:paraId="6B3B233B" w14:textId="6064F555" w:rsidR="007E0668" w:rsidRPr="0011694F" w:rsidRDefault="001406E6" w:rsidP="0011694F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11694F">
              <w:rPr>
                <w:rFonts w:ascii="BIZ UDPゴシック" w:eastAsia="BIZ UDPゴシック" w:hAnsi="BIZ UDPゴシック" w:cs="SimSun" w:hint="eastAsia"/>
                <w:lang w:eastAsia="zh-CN"/>
              </w:rPr>
              <w:t>使用石油取暖器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，不管是多么寒冷，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大家注意要打开窗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门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等充分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进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行</w:t>
            </w:r>
            <w:r w:rsidRPr="0011694F">
              <w:rPr>
                <w:rFonts w:ascii="Microsoft JhengHei" w:eastAsia="Microsoft JhengHei" w:hAnsi="Microsoft JhengHei" w:cs="Microsoft JhengHei" w:hint="eastAsia"/>
                <w:lang w:eastAsia="zh-CN"/>
              </w:rPr>
              <w:t>换</w:t>
            </w:r>
            <w:r w:rsidRPr="0011694F">
              <w:rPr>
                <w:rFonts w:ascii="BIZ UDPゴシック" w:eastAsia="BIZ UDPゴシック" w:hAnsi="BIZ UDPゴシック" w:cs="BIZ UDPゴシック" w:hint="eastAsia"/>
                <w:lang w:eastAsia="zh-CN"/>
              </w:rPr>
              <w:t>气。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1694F"/>
    <w:rsid w:val="001279F5"/>
    <w:rsid w:val="001406E6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977D6"/>
    <w:rsid w:val="00642D50"/>
    <w:rsid w:val="00647714"/>
    <w:rsid w:val="006E39C1"/>
    <w:rsid w:val="007468FA"/>
    <w:rsid w:val="00751222"/>
    <w:rsid w:val="007912B3"/>
    <w:rsid w:val="007C0484"/>
    <w:rsid w:val="007D023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5977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2024-02-08T01:55:00Z</dcterms:modified>
</cp:coreProperties>
</file>