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F7C60B5" w:rsidR="00647714" w:rsidRDefault="0037524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5976E7" w:rsidR="00647714" w:rsidRDefault="00F6388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CA3966" w:rsidR="00647714" w:rsidRPr="001D1284" w:rsidRDefault="001D1284" w:rsidP="001D128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寒さ対策のお知らせ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AC32E33" w:rsidR="00647714" w:rsidRPr="00E76D7C" w:rsidRDefault="00375244" w:rsidP="00E76D7C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E76D7C">
              <w:rPr>
                <w:rFonts w:ascii="BIZ UDPゴシック" w:eastAsia="BIZ UDPゴシック" w:hAnsi="BIZ UDPゴシック" w:cs="SimSun" w:hint="eastAsia"/>
                <w:lang w:eastAsia="zh-CN"/>
              </w:rPr>
              <w:t>御寒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对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策通知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949A31C" w:rsidR="00647714" w:rsidRPr="001D1284" w:rsidRDefault="001D128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避難所は寒くて、毛布も少なく、ストーブも十分ではないと思います。食事も取れないと、体が熱やエネルギーを作り出すのが難しいです。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こんなときは、まず、体から熱が逃げるのをふせぐことが大事です。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風が吹き込むドアの近くを避けること、床には段ボールなど敷物を敷くこと、背中にタオルや布を入れること、寝るときなど身を寄せ合って、お互いの体温を利用すること。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寒いと感じるだけでなく、体が震えだしたら、すぐに近くにいる保健師や医師などに助けを求めてください。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9801273" w14:textId="77777777" w:rsidR="00375244" w:rsidRPr="00E76D7C" w:rsidRDefault="00375244" w:rsidP="00E76D7C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E76D7C">
              <w:rPr>
                <w:rFonts w:ascii="BIZ UDPゴシック" w:eastAsia="BIZ UDPゴシック" w:hAnsi="BIZ UDPゴシック" w:cs="SimSun" w:hint="eastAsia"/>
                <w:lang w:eastAsia="zh-CN"/>
              </w:rPr>
              <w:t>避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所很冷，毛毯少，取暖炉数量又不多。如果不吃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饭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，身体就很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难产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生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热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量和能量。</w:t>
            </w:r>
          </w:p>
          <w:p w14:paraId="61508CCF" w14:textId="77777777" w:rsidR="00375244" w:rsidRPr="00E76D7C" w:rsidRDefault="00375244" w:rsidP="00E76D7C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这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个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候，首先防止身体散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热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是很重要的。</w:t>
            </w:r>
          </w:p>
          <w:p w14:paraId="6A36C287" w14:textId="77777777" w:rsidR="00375244" w:rsidRPr="00E76D7C" w:rsidRDefault="00375244" w:rsidP="00E76D7C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避开有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风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门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口，在地上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铺垫纸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箱等，把毛巾或棉布放入后背，就寝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，大家靠近些，利用彼此的体温御寒。</w:t>
            </w:r>
          </w:p>
          <w:p w14:paraId="6B3B233B" w14:textId="35CE5DAE" w:rsidR="007E0668" w:rsidRPr="00E76D7C" w:rsidRDefault="00375244" w:rsidP="00E76D7C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E76D7C">
              <w:rPr>
                <w:rFonts w:ascii="BIZ UDPゴシック" w:eastAsia="BIZ UDPゴシック" w:hAnsi="BIZ UDPゴシック" w:cs="SimSun" w:hint="eastAsia"/>
                <w:lang w:eastAsia="zh-CN"/>
              </w:rPr>
              <w:t>不要等到感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觉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到冷，只要身体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发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抖，就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请马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上向附近的保健</w:t>
            </w:r>
            <w:r w:rsidRPr="00E76D7C">
              <w:rPr>
                <w:rFonts w:ascii="Microsoft JhengHei" w:eastAsia="Microsoft JhengHei" w:hAnsi="Microsoft JhengHei" w:cs="Microsoft JhengHei" w:hint="eastAsia"/>
                <w:lang w:eastAsia="zh-CN"/>
              </w:rPr>
              <w:t>师</w:t>
            </w:r>
            <w:r w:rsidRPr="00E76D7C">
              <w:rPr>
                <w:rFonts w:ascii="BIZ UDPゴシック" w:eastAsia="BIZ UDPゴシック" w:hAnsi="BIZ UDPゴシック" w:cs="BIZ UDPゴシック" w:hint="eastAsia"/>
                <w:lang w:eastAsia="zh-CN"/>
              </w:rPr>
              <w:t>或医生求助。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D1284"/>
    <w:rsid w:val="00206016"/>
    <w:rsid w:val="00213D99"/>
    <w:rsid w:val="002A24C1"/>
    <w:rsid w:val="002B368B"/>
    <w:rsid w:val="002D1D22"/>
    <w:rsid w:val="003354BA"/>
    <w:rsid w:val="00375203"/>
    <w:rsid w:val="00375244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76D7C"/>
    <w:rsid w:val="00F26FCB"/>
    <w:rsid w:val="00F63884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2024-02-08T02:05:00Z</dcterms:modified>
</cp:coreProperties>
</file>