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9982B42" w:rsidR="00647714" w:rsidRDefault="00010FF0"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7139A455" w:rsidR="00647714" w:rsidRDefault="00C76C3B" w:rsidP="00647714">
            <w:pPr>
              <w:snapToGrid w:val="0"/>
              <w:jc w:val="center"/>
              <w:rPr>
                <w:rFonts w:ascii="BIZ UDゴシック" w:eastAsia="BIZ UDゴシック" w:hAnsi="BIZ UDゴシック"/>
              </w:rPr>
            </w:pPr>
            <w:r>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0F7C56" w:rsidRDefault="000F7C56" w:rsidP="000F7C56">
            <w:pPr>
              <w:rPr>
                <w:rFonts w:ascii="BIZ UDPゴシック" w:eastAsia="BIZ UDPゴシック" w:hAnsi="BIZ UDPゴシック"/>
                <w:szCs w:val="21"/>
              </w:rPr>
            </w:pPr>
            <w:r w:rsidRPr="000F7C56">
              <w:rPr>
                <w:rFonts w:ascii="BIZ UDPゴシック" w:eastAsia="BIZ UDPゴシック" w:hAnsi="BIZ UDPゴシック"/>
                <w:szCs w:val="21"/>
              </w:rPr>
              <w:t>地震</w:t>
            </w:r>
            <w:r w:rsidRPr="000F7C56">
              <w:rPr>
                <w:rFonts w:ascii="BIZ UDPゴシック" w:eastAsia="BIZ UDPゴシック" w:hAnsi="BIZ UDPゴシック" w:hint="eastAsia"/>
                <w:szCs w:val="21"/>
              </w:rPr>
              <w:t xml:space="preserve">　</w:t>
            </w:r>
            <w:r w:rsidRPr="000F7C56">
              <w:rPr>
                <w:rFonts w:ascii="BIZ UDPゴシック" w:eastAsia="BIZ UDPゴシック" w:hAnsi="BIZ UDPゴシック"/>
                <w:szCs w:val="21"/>
              </w:rPr>
              <w:t>避難</w:t>
            </w:r>
            <w:r w:rsidRPr="000F7C56">
              <w:rPr>
                <w:rFonts w:ascii="BIZ UDPゴシック" w:eastAsia="BIZ UDPゴシック" w:hAnsi="BIZ UDPゴシック" w:hint="eastAsia"/>
                <w:szCs w:val="21"/>
              </w:rPr>
              <w:t>する</w:t>
            </w:r>
            <w:r w:rsidRPr="000F7C56">
              <w:rPr>
                <w:rFonts w:ascii="BIZ UDPゴシック" w:eastAsia="BIZ UDPゴシック" w:hAnsi="BIZ UDPゴシック"/>
                <w:szCs w:val="21"/>
              </w:rPr>
              <w:t>際</w:t>
            </w:r>
            <w:r w:rsidRPr="000F7C56">
              <w:rPr>
                <w:rFonts w:ascii="BIZ UDPゴシック" w:eastAsia="BIZ UDPゴシック" w:hAnsi="BIZ UDPゴシック" w:hint="eastAsia"/>
                <w:szCs w:val="21"/>
              </w:rPr>
              <w:t>の</w:t>
            </w:r>
            <w:r w:rsidRPr="000F7C56">
              <w:rPr>
                <w:rFonts w:ascii="BIZ UDPゴシック" w:eastAsia="BIZ UDPゴシック" w:hAnsi="BIZ UDPゴシック"/>
                <w:szCs w:val="21"/>
              </w:rPr>
              <w:t>注意点</w:t>
            </w:r>
            <w:r w:rsidRPr="000F7C56">
              <w:rPr>
                <w:rFonts w:ascii="BIZ UDPゴシック" w:eastAsia="BIZ UDPゴシック" w:hAnsi="BIZ UDPゴシック" w:hint="eastAsia"/>
                <w:szCs w:val="21"/>
              </w:rPr>
              <w:t>（１）</w:t>
            </w:r>
          </w:p>
          <w:p w14:paraId="517F4A00" w14:textId="20401B5E" w:rsidR="00647714" w:rsidRPr="000F7C56"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0F7C56">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1B46D192" w14:textId="7DDD7032" w:rsidR="00647714" w:rsidRPr="00431C82" w:rsidRDefault="00010FF0" w:rsidP="00431C82">
            <w:pPr>
              <w:snapToGrid w:val="0"/>
              <w:rPr>
                <w:rFonts w:ascii="BIZ UDPゴシック" w:eastAsia="BIZ UDPゴシック" w:hAnsi="BIZ UDPゴシック"/>
                <w:szCs w:val="21"/>
                <w:lang w:eastAsia="zh-CN"/>
              </w:rPr>
            </w:pPr>
            <w:r w:rsidRPr="00431C82">
              <w:rPr>
                <w:rFonts w:ascii="BIZ UDPゴシック" w:eastAsia="BIZ UDPゴシック" w:hAnsi="BIZ UDPゴシック" w:hint="eastAsia"/>
                <w:szCs w:val="21"/>
                <w:lang w:eastAsia="zh-CN"/>
              </w:rPr>
              <w:t>地震避</w:t>
            </w:r>
            <w:r w:rsidRPr="00431C82">
              <w:rPr>
                <w:rFonts w:ascii="Microsoft JhengHei" w:eastAsia="Microsoft JhengHei" w:hAnsi="Microsoft JhengHei" w:cs="Microsoft JhengHei" w:hint="eastAsia"/>
                <w:szCs w:val="21"/>
                <w:lang w:eastAsia="zh-CN"/>
              </w:rPr>
              <w:t>难时</w:t>
            </w:r>
            <w:r w:rsidRPr="00431C82">
              <w:rPr>
                <w:rFonts w:ascii="BIZ UDPゴシック" w:eastAsia="BIZ UDPゴシック" w:hAnsi="BIZ UDPゴシック" w:cs="ＭＳ 明朝" w:hint="eastAsia"/>
                <w:szCs w:val="21"/>
                <w:lang w:eastAsia="zh-CN"/>
              </w:rPr>
              <w:t>的注意事</w:t>
            </w:r>
            <w:r w:rsidRPr="00431C82">
              <w:rPr>
                <w:rFonts w:ascii="Microsoft JhengHei" w:eastAsia="Microsoft JhengHei" w:hAnsi="Microsoft JhengHei" w:cs="Microsoft JhengHei" w:hint="eastAsia"/>
                <w:szCs w:val="21"/>
                <w:lang w:eastAsia="zh-CN"/>
              </w:rPr>
              <w:t>项</w:t>
            </w:r>
            <w:r w:rsidRPr="00431C82">
              <w:rPr>
                <w:rFonts w:ascii="BIZ UDPゴシック" w:eastAsia="BIZ UDPゴシック" w:hAnsi="BIZ UDPゴシック" w:hint="eastAsia"/>
                <w:szCs w:val="21"/>
                <w:lang w:eastAsia="zh-CN"/>
              </w:rPr>
              <w:t>之一：关于汽</w:t>
            </w:r>
            <w:r w:rsidRPr="00431C82">
              <w:rPr>
                <w:rFonts w:ascii="Microsoft JhengHei" w:eastAsia="Microsoft JhengHei" w:hAnsi="Microsoft JhengHei" w:cs="Microsoft JhengHei" w:hint="eastAsia"/>
                <w:szCs w:val="21"/>
                <w:lang w:eastAsia="zh-CN"/>
              </w:rPr>
              <w:t>车</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0F7C56" w:rsidRDefault="000F7C56" w:rsidP="00647714">
            <w:pPr>
              <w:snapToGrid w:val="0"/>
              <w:rPr>
                <w:rFonts w:ascii="BIZ UDPゴシック" w:eastAsia="BIZ UDPゴシック" w:hAnsi="BIZ UDPゴシック"/>
                <w:color w:val="030303"/>
                <w:szCs w:val="21"/>
                <w:shd w:val="clear" w:color="auto" w:fill="FFFFFF"/>
              </w:rPr>
            </w:pPr>
            <w:r w:rsidRPr="000F7C56">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0F7C56">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0F7C56">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0F7C56">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0F7C56">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0F7C56">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240E7B94" w14:textId="77777777" w:rsidR="00010FF0" w:rsidRPr="00431C82" w:rsidRDefault="00010FF0" w:rsidP="00431C82">
            <w:pPr>
              <w:snapToGrid w:val="0"/>
              <w:rPr>
                <w:rFonts w:ascii="BIZ UDPゴシック" w:eastAsia="BIZ UDPゴシック" w:hAnsi="BIZ UDPゴシック"/>
                <w:szCs w:val="21"/>
                <w:lang w:eastAsia="zh-CN"/>
              </w:rPr>
            </w:pPr>
            <w:r w:rsidRPr="00431C82">
              <w:rPr>
                <w:rFonts w:ascii="BIZ UDPゴシック" w:eastAsia="BIZ UDPゴシック" w:hAnsi="BIZ UDPゴシック" w:hint="eastAsia"/>
                <w:szCs w:val="21"/>
                <w:lang w:eastAsia="zh-CN"/>
              </w:rPr>
              <w:t>市中心尽量不要使用汽</w:t>
            </w:r>
            <w:r w:rsidRPr="00431C82">
              <w:rPr>
                <w:rFonts w:ascii="Microsoft JhengHei" w:eastAsia="Microsoft JhengHei" w:hAnsi="Microsoft JhengHei" w:cs="Microsoft JhengHei" w:hint="eastAsia"/>
                <w:szCs w:val="21"/>
                <w:lang w:eastAsia="zh-CN"/>
              </w:rPr>
              <w:t>车</w:t>
            </w:r>
            <w:r w:rsidRPr="00431C82">
              <w:rPr>
                <w:rFonts w:ascii="BIZ UDPゴシック" w:eastAsia="BIZ UDPゴシック" w:hAnsi="BIZ UDPゴシック" w:cs="BIZ UDPゴシック" w:hint="eastAsia"/>
                <w:szCs w:val="21"/>
                <w:lang w:eastAsia="zh-CN"/>
              </w:rPr>
              <w:t>。</w:t>
            </w:r>
            <w:r w:rsidRPr="00431C82">
              <w:rPr>
                <w:rFonts w:ascii="Microsoft JhengHei" w:eastAsia="Microsoft JhengHei" w:hAnsi="Microsoft JhengHei" w:cs="Microsoft JhengHei" w:hint="eastAsia"/>
                <w:szCs w:val="21"/>
                <w:lang w:eastAsia="zh-CN"/>
              </w:rPr>
              <w:t>这</w:t>
            </w:r>
            <w:r w:rsidRPr="00431C82">
              <w:rPr>
                <w:rFonts w:ascii="BIZ UDPゴシック" w:eastAsia="BIZ UDPゴシック" w:hAnsi="BIZ UDPゴシック" w:cs="BIZ UDPゴシック" w:hint="eastAsia"/>
                <w:szCs w:val="21"/>
                <w:lang w:eastAsia="zh-CN"/>
              </w:rPr>
              <w:t>是因</w:t>
            </w:r>
            <w:r w:rsidRPr="00431C82">
              <w:rPr>
                <w:rFonts w:ascii="Microsoft JhengHei" w:eastAsia="Microsoft JhengHei" w:hAnsi="Microsoft JhengHei" w:cs="Microsoft JhengHei" w:hint="eastAsia"/>
                <w:szCs w:val="21"/>
                <w:lang w:eastAsia="zh-CN"/>
              </w:rPr>
              <w:t>为</w:t>
            </w:r>
            <w:r w:rsidRPr="00431C82">
              <w:rPr>
                <w:rFonts w:ascii="BIZ UDPゴシック" w:eastAsia="BIZ UDPゴシック" w:hAnsi="BIZ UDPゴシック" w:cs="BIZ UDPゴシック" w:hint="eastAsia"/>
                <w:szCs w:val="21"/>
                <w:lang w:eastAsia="zh-CN"/>
              </w:rPr>
              <w:t>地震后，城市交通可能</w:t>
            </w:r>
            <w:r w:rsidRPr="00431C82">
              <w:rPr>
                <w:rFonts w:ascii="Microsoft JhengHei" w:eastAsia="Microsoft JhengHei" w:hAnsi="Microsoft JhengHei" w:cs="Microsoft JhengHei" w:hint="eastAsia"/>
                <w:szCs w:val="21"/>
                <w:lang w:eastAsia="zh-CN"/>
              </w:rPr>
              <w:t>处</w:t>
            </w:r>
            <w:r w:rsidRPr="00431C82">
              <w:rPr>
                <w:rFonts w:ascii="BIZ UDPゴシック" w:eastAsia="BIZ UDPゴシック" w:hAnsi="BIZ UDPゴシック" w:cs="ＭＳ 明朝" w:hint="eastAsia"/>
                <w:szCs w:val="21"/>
                <w:lang w:eastAsia="zh-CN"/>
              </w:rPr>
              <w:t>于混乱状</w:t>
            </w:r>
            <w:r w:rsidRPr="00431C82">
              <w:rPr>
                <w:rFonts w:ascii="Microsoft JhengHei" w:eastAsia="Microsoft JhengHei" w:hAnsi="Microsoft JhengHei" w:cs="Microsoft JhengHei" w:hint="eastAsia"/>
                <w:szCs w:val="21"/>
                <w:lang w:eastAsia="zh-CN"/>
              </w:rPr>
              <w:t>态</w:t>
            </w:r>
            <w:r w:rsidRPr="00431C82">
              <w:rPr>
                <w:rFonts w:ascii="BIZ UDPゴシック" w:eastAsia="BIZ UDPゴシック" w:hAnsi="BIZ UDPゴシック" w:cs="ＭＳ 明朝" w:hint="eastAsia"/>
                <w:szCs w:val="21"/>
                <w:lang w:eastAsia="zh-CN"/>
              </w:rPr>
              <w:t>，使用</w:t>
            </w:r>
            <w:r w:rsidRPr="00431C82">
              <w:rPr>
                <w:rFonts w:ascii="Microsoft JhengHei" w:eastAsia="Microsoft JhengHei" w:hAnsi="Microsoft JhengHei" w:cs="Microsoft JhengHei" w:hint="eastAsia"/>
                <w:szCs w:val="21"/>
                <w:lang w:eastAsia="zh-CN"/>
              </w:rPr>
              <w:t>车辆</w:t>
            </w:r>
            <w:r w:rsidRPr="00431C82">
              <w:rPr>
                <w:rFonts w:ascii="BIZ UDPゴシック" w:eastAsia="BIZ UDPゴシック" w:hAnsi="BIZ UDPゴシック" w:cs="ＭＳ 明朝" w:hint="eastAsia"/>
                <w:szCs w:val="21"/>
                <w:lang w:eastAsia="zh-CN"/>
              </w:rPr>
              <w:t>不</w:t>
            </w:r>
            <w:r w:rsidRPr="00431C82">
              <w:rPr>
                <w:rFonts w:ascii="Microsoft JhengHei" w:eastAsia="Microsoft JhengHei" w:hAnsi="Microsoft JhengHei" w:cs="Microsoft JhengHei" w:hint="eastAsia"/>
                <w:szCs w:val="21"/>
                <w:lang w:eastAsia="zh-CN"/>
              </w:rPr>
              <w:t>仅</w:t>
            </w:r>
            <w:r w:rsidRPr="00431C82">
              <w:rPr>
                <w:rFonts w:ascii="BIZ UDPゴシック" w:eastAsia="BIZ UDPゴシック" w:hAnsi="BIZ UDPゴシック" w:cs="ＭＳ 明朝" w:hint="eastAsia"/>
                <w:szCs w:val="21"/>
                <w:lang w:eastAsia="zh-CN"/>
              </w:rPr>
              <w:t>危</w:t>
            </w:r>
            <w:r w:rsidRPr="00431C82">
              <w:rPr>
                <w:rFonts w:ascii="Microsoft JhengHei" w:eastAsia="Microsoft JhengHei" w:hAnsi="Microsoft JhengHei" w:cs="Microsoft JhengHei" w:hint="eastAsia"/>
                <w:szCs w:val="21"/>
                <w:lang w:eastAsia="zh-CN"/>
              </w:rPr>
              <w:t>险</w:t>
            </w:r>
            <w:r w:rsidRPr="00431C82">
              <w:rPr>
                <w:rFonts w:ascii="BIZ UDPゴシック" w:eastAsia="BIZ UDPゴシック" w:hAnsi="BIZ UDPゴシック" w:cs="ＭＳ 明朝" w:hint="eastAsia"/>
                <w:szCs w:val="21"/>
                <w:lang w:eastAsia="zh-CN"/>
              </w:rPr>
              <w:t>，也会妨碍消防</w:t>
            </w:r>
            <w:r w:rsidRPr="00431C82">
              <w:rPr>
                <w:rFonts w:ascii="Microsoft JhengHei" w:eastAsia="Microsoft JhengHei" w:hAnsi="Microsoft JhengHei" w:cs="Microsoft JhengHei" w:hint="eastAsia"/>
                <w:szCs w:val="21"/>
                <w:lang w:eastAsia="zh-CN"/>
              </w:rPr>
              <w:t>车</w:t>
            </w:r>
            <w:r w:rsidRPr="00431C82">
              <w:rPr>
                <w:rFonts w:ascii="BIZ UDPゴシック" w:eastAsia="BIZ UDPゴシック" w:hAnsi="BIZ UDPゴシック" w:cs="ＭＳ 明朝" w:hint="eastAsia"/>
                <w:szCs w:val="21"/>
                <w:lang w:eastAsia="zh-CN"/>
              </w:rPr>
              <w:t>和救</w:t>
            </w:r>
            <w:r w:rsidRPr="00431C82">
              <w:rPr>
                <w:rFonts w:ascii="Microsoft JhengHei" w:eastAsia="Microsoft JhengHei" w:hAnsi="Microsoft JhengHei" w:cs="Microsoft JhengHei" w:hint="eastAsia"/>
                <w:szCs w:val="21"/>
                <w:lang w:eastAsia="zh-CN"/>
              </w:rPr>
              <w:t>护车</w:t>
            </w:r>
            <w:r w:rsidRPr="00431C82">
              <w:rPr>
                <w:rFonts w:ascii="BIZ UDPゴシック" w:eastAsia="BIZ UDPゴシック" w:hAnsi="BIZ UDPゴシック" w:cs="ＭＳ 明朝" w:hint="eastAsia"/>
                <w:szCs w:val="21"/>
                <w:lang w:eastAsia="zh-CN"/>
              </w:rPr>
              <w:t>等</w:t>
            </w:r>
            <w:r w:rsidRPr="00431C82">
              <w:rPr>
                <w:rFonts w:ascii="Microsoft JhengHei" w:eastAsia="Microsoft JhengHei" w:hAnsi="Microsoft JhengHei" w:cs="Microsoft JhengHei" w:hint="eastAsia"/>
                <w:szCs w:val="21"/>
                <w:lang w:eastAsia="zh-CN"/>
              </w:rPr>
              <w:t>紧</w:t>
            </w:r>
            <w:r w:rsidRPr="00431C82">
              <w:rPr>
                <w:rFonts w:ascii="BIZ UDPゴシック" w:eastAsia="BIZ UDPゴシック" w:hAnsi="BIZ UDPゴシック" w:cs="ＭＳ 明朝" w:hint="eastAsia"/>
                <w:szCs w:val="21"/>
                <w:lang w:eastAsia="zh-CN"/>
              </w:rPr>
              <w:t>急</w:t>
            </w:r>
            <w:r w:rsidRPr="00431C82">
              <w:rPr>
                <w:rFonts w:ascii="Microsoft JhengHei" w:eastAsia="Microsoft JhengHei" w:hAnsi="Microsoft JhengHei" w:cs="Microsoft JhengHei" w:hint="eastAsia"/>
                <w:szCs w:val="21"/>
                <w:lang w:eastAsia="zh-CN"/>
              </w:rPr>
              <w:t>车辆</w:t>
            </w:r>
            <w:r w:rsidRPr="00431C82">
              <w:rPr>
                <w:rFonts w:ascii="BIZ UDPゴシック" w:eastAsia="BIZ UDPゴシック" w:hAnsi="BIZ UDPゴシック" w:cs="ＭＳ 明朝" w:hint="eastAsia"/>
                <w:szCs w:val="21"/>
                <w:lang w:eastAsia="zh-CN"/>
              </w:rPr>
              <w:t>的通行。</w:t>
            </w:r>
          </w:p>
          <w:p w14:paraId="5AA79676" w14:textId="77777777" w:rsidR="00010FF0" w:rsidRPr="00431C82" w:rsidRDefault="00010FF0" w:rsidP="00431C82">
            <w:pPr>
              <w:snapToGrid w:val="0"/>
              <w:rPr>
                <w:rFonts w:ascii="BIZ UDPゴシック" w:eastAsia="BIZ UDPゴシック" w:hAnsi="BIZ UDPゴシック"/>
                <w:szCs w:val="21"/>
                <w:lang w:eastAsia="zh-CN"/>
              </w:rPr>
            </w:pPr>
            <w:r w:rsidRPr="00431C82">
              <w:rPr>
                <w:rFonts w:ascii="BIZ UDPゴシック" w:eastAsia="BIZ UDPゴシック" w:hAnsi="BIZ UDPゴシック" w:hint="eastAsia"/>
                <w:szCs w:val="21"/>
                <w:lang w:eastAsia="zh-CN"/>
              </w:rPr>
              <w:t>如遇灾情</w:t>
            </w:r>
            <w:r w:rsidRPr="00431C82">
              <w:rPr>
                <w:rFonts w:ascii="Microsoft JhengHei" w:eastAsia="Microsoft JhengHei" w:hAnsi="Microsoft JhengHei" w:cs="Microsoft JhengHei" w:hint="eastAsia"/>
                <w:szCs w:val="21"/>
                <w:lang w:eastAsia="zh-CN"/>
              </w:rPr>
              <w:t>紧</w:t>
            </w:r>
            <w:r w:rsidRPr="00431C82">
              <w:rPr>
                <w:rFonts w:ascii="BIZ UDPゴシック" w:eastAsia="BIZ UDPゴシック" w:hAnsi="BIZ UDPゴシック" w:cs="BIZ UDPゴシック" w:hint="eastAsia"/>
                <w:szCs w:val="21"/>
                <w:lang w:eastAsia="zh-CN"/>
              </w:rPr>
              <w:t>急停</w:t>
            </w:r>
            <w:r w:rsidRPr="00431C82">
              <w:rPr>
                <w:rFonts w:ascii="Microsoft JhengHei" w:eastAsia="Microsoft JhengHei" w:hAnsi="Microsoft JhengHei" w:cs="Microsoft JhengHei" w:hint="eastAsia"/>
                <w:szCs w:val="21"/>
                <w:lang w:eastAsia="zh-CN"/>
              </w:rPr>
              <w:t>车时</w:t>
            </w:r>
            <w:r w:rsidRPr="00431C82">
              <w:rPr>
                <w:rFonts w:ascii="BIZ UDPゴシック" w:eastAsia="BIZ UDPゴシック" w:hAnsi="BIZ UDPゴシック" w:cs="ＭＳ 明朝" w:hint="eastAsia"/>
                <w:szCs w:val="21"/>
                <w:lang w:eastAsia="zh-CN"/>
              </w:rPr>
              <w:t>，</w:t>
            </w:r>
            <w:r w:rsidRPr="00431C82">
              <w:rPr>
                <w:rFonts w:ascii="Microsoft JhengHei" w:eastAsia="Microsoft JhengHei" w:hAnsi="Microsoft JhengHei" w:cs="Microsoft JhengHei" w:hint="eastAsia"/>
                <w:szCs w:val="21"/>
                <w:lang w:eastAsia="zh-CN"/>
              </w:rPr>
              <w:t>请</w:t>
            </w:r>
            <w:r w:rsidRPr="00431C82">
              <w:rPr>
                <w:rFonts w:ascii="BIZ UDPゴシック" w:eastAsia="BIZ UDPゴシック" w:hAnsi="BIZ UDPゴシック" w:cs="BIZ UDPゴシック" w:hint="eastAsia"/>
                <w:szCs w:val="21"/>
                <w:lang w:eastAsia="zh-CN"/>
              </w:rPr>
              <w:t>与其他</w:t>
            </w:r>
            <w:r w:rsidRPr="00431C82">
              <w:rPr>
                <w:rFonts w:ascii="Microsoft JhengHei" w:eastAsia="Microsoft JhengHei" w:hAnsi="Microsoft JhengHei" w:cs="Microsoft JhengHei" w:hint="eastAsia"/>
                <w:szCs w:val="21"/>
                <w:lang w:eastAsia="zh-CN"/>
              </w:rPr>
              <w:t>车辆</w:t>
            </w:r>
            <w:r w:rsidRPr="00431C82">
              <w:rPr>
                <w:rFonts w:ascii="BIZ UDPゴシック" w:eastAsia="BIZ UDPゴシック" w:hAnsi="BIZ UDPゴシック" w:cs="ＭＳ 明朝" w:hint="eastAsia"/>
                <w:szCs w:val="21"/>
                <w:lang w:eastAsia="zh-CN"/>
              </w:rPr>
              <w:t>拉开停</w:t>
            </w:r>
            <w:r w:rsidRPr="00431C82">
              <w:rPr>
                <w:rFonts w:ascii="Microsoft JhengHei" w:eastAsia="Microsoft JhengHei" w:hAnsi="Microsoft JhengHei" w:cs="Microsoft JhengHei" w:hint="eastAsia"/>
                <w:szCs w:val="21"/>
                <w:lang w:eastAsia="zh-CN"/>
              </w:rPr>
              <w:t>车</w:t>
            </w:r>
            <w:r w:rsidRPr="00431C82">
              <w:rPr>
                <w:rFonts w:ascii="BIZ UDPゴシック" w:eastAsia="BIZ UDPゴシック" w:hAnsi="BIZ UDPゴシック" w:cs="ＭＳ 明朝" w:hint="eastAsia"/>
                <w:szCs w:val="21"/>
                <w:lang w:eastAsia="zh-CN"/>
              </w:rPr>
              <w:t>距离。</w:t>
            </w:r>
            <w:r w:rsidRPr="00431C82">
              <w:rPr>
                <w:rFonts w:ascii="BIZ UDPゴシック" w:eastAsia="BIZ UDPゴシック" w:hAnsi="BIZ UDPゴシック" w:hint="eastAsia"/>
                <w:szCs w:val="21"/>
                <w:lang w:eastAsia="zh-CN"/>
              </w:rPr>
              <w:t>因</w:t>
            </w:r>
            <w:r w:rsidRPr="00431C82">
              <w:rPr>
                <w:rFonts w:ascii="Microsoft JhengHei" w:eastAsia="Microsoft JhengHei" w:hAnsi="Microsoft JhengHei" w:cs="Microsoft JhengHei" w:hint="eastAsia"/>
                <w:szCs w:val="21"/>
                <w:lang w:eastAsia="zh-CN"/>
              </w:rPr>
              <w:t>为</w:t>
            </w:r>
            <w:r w:rsidRPr="00431C82">
              <w:rPr>
                <w:rFonts w:ascii="BIZ UDPゴシック" w:eastAsia="BIZ UDPゴシック" w:hAnsi="BIZ UDPゴシック" w:cs="BIZ UDPゴシック" w:hint="eastAsia"/>
                <w:szCs w:val="21"/>
                <w:lang w:eastAsia="zh-CN"/>
              </w:rPr>
              <w:t>汽</w:t>
            </w:r>
            <w:r w:rsidRPr="00431C82">
              <w:rPr>
                <w:rFonts w:ascii="Microsoft JhengHei" w:eastAsia="Microsoft JhengHei" w:hAnsi="Microsoft JhengHei" w:cs="Microsoft JhengHei" w:hint="eastAsia"/>
                <w:szCs w:val="21"/>
                <w:lang w:eastAsia="zh-CN"/>
              </w:rPr>
              <w:t>车</w:t>
            </w:r>
            <w:r w:rsidRPr="00431C82">
              <w:rPr>
                <w:rFonts w:ascii="BIZ UDPゴシック" w:eastAsia="BIZ UDPゴシック" w:hAnsi="BIZ UDPゴシック" w:cs="ＭＳ 明朝" w:hint="eastAsia"/>
                <w:szCs w:val="21"/>
                <w:lang w:eastAsia="zh-CN"/>
              </w:rPr>
              <w:t>燃油箱内装有易燃的汽油和</w:t>
            </w:r>
            <w:r w:rsidRPr="00431C82">
              <w:rPr>
                <w:rFonts w:ascii="Microsoft JhengHei" w:eastAsia="Microsoft JhengHei" w:hAnsi="Microsoft JhengHei" w:cs="Microsoft JhengHei" w:hint="eastAsia"/>
                <w:szCs w:val="21"/>
                <w:lang w:eastAsia="zh-CN"/>
              </w:rPr>
              <w:t>轻</w:t>
            </w:r>
            <w:r w:rsidRPr="00431C82">
              <w:rPr>
                <w:rFonts w:ascii="BIZ UDPゴシック" w:eastAsia="BIZ UDPゴシック" w:hAnsi="BIZ UDPゴシック" w:cs="ＭＳ 明朝" w:hint="eastAsia"/>
                <w:szCs w:val="21"/>
                <w:lang w:eastAsia="zh-CN"/>
              </w:rPr>
              <w:t>油，</w:t>
            </w:r>
            <w:r w:rsidRPr="00431C82">
              <w:rPr>
                <w:rFonts w:ascii="BIZ UDPゴシック" w:eastAsia="BIZ UDPゴシック" w:hAnsi="BIZ UDPゴシック" w:hint="eastAsia"/>
                <w:szCs w:val="21"/>
                <w:lang w:eastAsia="zh-CN"/>
              </w:rPr>
              <w:t>一旦停</w:t>
            </w:r>
            <w:r w:rsidRPr="00431C82">
              <w:rPr>
                <w:rFonts w:ascii="Microsoft JhengHei" w:eastAsia="Microsoft JhengHei" w:hAnsi="Microsoft JhengHei" w:cs="Microsoft JhengHei" w:hint="eastAsia"/>
                <w:szCs w:val="21"/>
                <w:lang w:eastAsia="zh-CN"/>
              </w:rPr>
              <w:t>车</w:t>
            </w:r>
            <w:r w:rsidRPr="00431C82">
              <w:rPr>
                <w:rFonts w:ascii="BIZ UDPゴシック" w:eastAsia="BIZ UDPゴシック" w:hAnsi="BIZ UDPゴシック" w:cs="ＭＳ 明朝" w:hint="eastAsia"/>
                <w:szCs w:val="21"/>
                <w:lang w:eastAsia="zh-CN"/>
              </w:rPr>
              <w:t>密集</w:t>
            </w:r>
            <w:r w:rsidRPr="00431C82">
              <w:rPr>
                <w:rFonts w:ascii="Microsoft JhengHei" w:eastAsia="Microsoft JhengHei" w:hAnsi="Microsoft JhengHei" w:cs="Microsoft JhengHei" w:hint="eastAsia"/>
                <w:szCs w:val="21"/>
                <w:lang w:eastAsia="zh-CN"/>
              </w:rPr>
              <w:t>处</w:t>
            </w:r>
            <w:r w:rsidRPr="00431C82">
              <w:rPr>
                <w:rFonts w:ascii="BIZ UDPゴシック" w:eastAsia="BIZ UDPゴシック" w:hAnsi="BIZ UDPゴシック" w:cs="ＭＳ 明朝" w:hint="eastAsia"/>
                <w:szCs w:val="21"/>
                <w:lang w:eastAsia="zh-CN"/>
              </w:rPr>
              <w:t>着火，</w:t>
            </w:r>
            <w:r w:rsidRPr="00431C82">
              <w:rPr>
                <w:rFonts w:ascii="Microsoft JhengHei" w:eastAsia="Microsoft JhengHei" w:hAnsi="Microsoft JhengHei" w:cs="Microsoft JhengHei" w:hint="eastAsia"/>
                <w:szCs w:val="21"/>
                <w:lang w:eastAsia="zh-CN"/>
              </w:rPr>
              <w:t>这</w:t>
            </w:r>
            <w:r w:rsidRPr="00431C82">
              <w:rPr>
                <w:rFonts w:ascii="BIZ UDPゴシック" w:eastAsia="BIZ UDPゴシック" w:hAnsi="BIZ UDPゴシック" w:cs="BIZ UDPゴシック" w:hint="eastAsia"/>
                <w:szCs w:val="21"/>
                <w:lang w:eastAsia="zh-CN"/>
              </w:rPr>
              <w:t>就成</w:t>
            </w:r>
            <w:r w:rsidRPr="00431C82">
              <w:rPr>
                <w:rFonts w:ascii="Microsoft JhengHei" w:eastAsia="Microsoft JhengHei" w:hAnsi="Microsoft JhengHei" w:cs="Microsoft JhengHei" w:hint="eastAsia"/>
                <w:szCs w:val="21"/>
                <w:lang w:eastAsia="zh-CN"/>
              </w:rPr>
              <w:t>为发</w:t>
            </w:r>
            <w:r w:rsidRPr="00431C82">
              <w:rPr>
                <w:rFonts w:ascii="BIZ UDPゴシック" w:eastAsia="BIZ UDPゴシック" w:hAnsi="BIZ UDPゴシック" w:cs="BIZ UDPゴシック" w:hint="eastAsia"/>
                <w:szCs w:val="21"/>
                <w:lang w:eastAsia="zh-CN"/>
              </w:rPr>
              <w:t>生大型火灾的</w:t>
            </w:r>
            <w:r w:rsidRPr="00431C82">
              <w:rPr>
                <w:rFonts w:ascii="Microsoft JhengHei" w:eastAsia="Microsoft JhengHei" w:hAnsi="Microsoft JhengHei" w:cs="Microsoft JhengHei" w:hint="eastAsia"/>
                <w:szCs w:val="21"/>
                <w:lang w:eastAsia="zh-CN"/>
              </w:rPr>
              <w:t>隐</w:t>
            </w:r>
            <w:r w:rsidRPr="00431C82">
              <w:rPr>
                <w:rFonts w:ascii="BIZ UDPゴシック" w:eastAsia="BIZ UDPゴシック" w:hAnsi="BIZ UDPゴシック" w:cs="ＭＳ 明朝" w:hint="eastAsia"/>
                <w:szCs w:val="21"/>
                <w:lang w:eastAsia="zh-CN"/>
              </w:rPr>
              <w:t>患。</w:t>
            </w:r>
            <w:r w:rsidRPr="00431C82">
              <w:rPr>
                <w:rFonts w:ascii="ＭＳ 明朝" w:eastAsia="ＭＳ 明朝" w:hAnsi="ＭＳ 明朝" w:cs="ＭＳ 明朝" w:hint="eastAsia"/>
                <w:szCs w:val="21"/>
                <w:lang w:eastAsia="zh-CN"/>
              </w:rPr>
              <w:t>另</w:t>
            </w:r>
            <w:r w:rsidRPr="00431C82">
              <w:rPr>
                <w:rFonts w:ascii="BIZ UDPゴシック" w:eastAsia="BIZ UDPゴシック" w:hAnsi="BIZ UDPゴシック" w:cs="BIZ UDPゴシック" w:hint="eastAsia"/>
                <w:szCs w:val="21"/>
                <w:lang w:eastAsia="zh-CN"/>
              </w:rPr>
              <w:t>外，也</w:t>
            </w:r>
            <w:r w:rsidRPr="00431C82">
              <w:rPr>
                <w:rFonts w:ascii="Microsoft JhengHei" w:eastAsia="Microsoft JhengHei" w:hAnsi="Microsoft JhengHei" w:cs="Microsoft JhengHei" w:hint="eastAsia"/>
                <w:szCs w:val="21"/>
                <w:lang w:eastAsia="zh-CN"/>
              </w:rPr>
              <w:t>请</w:t>
            </w:r>
            <w:r w:rsidRPr="00431C82">
              <w:rPr>
                <w:rFonts w:ascii="BIZ UDPゴシック" w:eastAsia="BIZ UDPゴシック" w:hAnsi="BIZ UDPゴシック" w:cs="ＭＳ 明朝" w:hint="eastAsia"/>
                <w:szCs w:val="21"/>
                <w:lang w:eastAsia="zh-CN"/>
              </w:rPr>
              <w:t>不要在人群密集的避</w:t>
            </w:r>
            <w:r w:rsidRPr="00431C82">
              <w:rPr>
                <w:rFonts w:ascii="Microsoft JhengHei" w:eastAsia="Microsoft JhengHei" w:hAnsi="Microsoft JhengHei" w:cs="Microsoft JhengHei" w:hint="eastAsia"/>
                <w:szCs w:val="21"/>
                <w:lang w:eastAsia="zh-CN"/>
              </w:rPr>
              <w:t>难场</w:t>
            </w:r>
            <w:r w:rsidRPr="00431C82">
              <w:rPr>
                <w:rFonts w:ascii="BIZ UDPゴシック" w:eastAsia="BIZ UDPゴシック" w:hAnsi="BIZ UDPゴシック" w:cs="ＭＳ 明朝" w:hint="eastAsia"/>
                <w:szCs w:val="21"/>
                <w:lang w:eastAsia="zh-CN"/>
              </w:rPr>
              <w:t>所附近停</w:t>
            </w:r>
            <w:r w:rsidRPr="00431C82">
              <w:rPr>
                <w:rFonts w:ascii="Microsoft JhengHei" w:eastAsia="Microsoft JhengHei" w:hAnsi="Microsoft JhengHei" w:cs="Microsoft JhengHei" w:hint="eastAsia"/>
                <w:szCs w:val="21"/>
                <w:lang w:eastAsia="zh-CN"/>
              </w:rPr>
              <w:t>车</w:t>
            </w:r>
            <w:r w:rsidRPr="00431C82">
              <w:rPr>
                <w:rFonts w:ascii="BIZ UDPゴシック" w:eastAsia="BIZ UDPゴシック" w:hAnsi="BIZ UDPゴシック" w:cs="ＭＳ 明朝" w:hint="eastAsia"/>
                <w:szCs w:val="21"/>
                <w:lang w:eastAsia="zh-CN"/>
              </w:rPr>
              <w:t>。</w:t>
            </w:r>
          </w:p>
          <w:p w14:paraId="6A440CF6" w14:textId="77777777" w:rsidR="00010FF0" w:rsidRPr="00431C82" w:rsidRDefault="00010FF0" w:rsidP="00431C82">
            <w:pPr>
              <w:snapToGrid w:val="0"/>
              <w:rPr>
                <w:rFonts w:ascii="BIZ UDPゴシック" w:eastAsia="BIZ UDPゴシック" w:hAnsi="BIZ UDPゴシック"/>
                <w:szCs w:val="21"/>
                <w:lang w:eastAsia="zh-CN"/>
              </w:rPr>
            </w:pPr>
            <w:r w:rsidRPr="00431C82">
              <w:rPr>
                <w:rFonts w:ascii="BIZ UDPゴシック" w:eastAsia="BIZ UDPゴシック" w:hAnsi="BIZ UDPゴシック" w:hint="eastAsia"/>
                <w:szCs w:val="21"/>
                <w:lang w:eastAsia="zh-CN"/>
              </w:rPr>
              <w:t>离开</w:t>
            </w:r>
            <w:r w:rsidRPr="00431C82">
              <w:rPr>
                <w:rFonts w:ascii="Microsoft JhengHei" w:eastAsia="Microsoft JhengHei" w:hAnsi="Microsoft JhengHei" w:cs="Microsoft JhengHei" w:hint="eastAsia"/>
                <w:szCs w:val="21"/>
                <w:lang w:eastAsia="zh-CN"/>
              </w:rPr>
              <w:t>车辆</w:t>
            </w:r>
            <w:r w:rsidRPr="00431C82">
              <w:rPr>
                <w:rFonts w:ascii="BIZ UDPゴシック" w:eastAsia="BIZ UDPゴシック" w:hAnsi="BIZ UDPゴシック" w:cs="ＭＳ 明朝" w:hint="eastAsia"/>
                <w:szCs w:val="21"/>
                <w:lang w:eastAsia="zh-CN"/>
              </w:rPr>
              <w:t>避</w:t>
            </w:r>
            <w:r w:rsidRPr="00431C82">
              <w:rPr>
                <w:rFonts w:ascii="Microsoft JhengHei" w:eastAsia="Microsoft JhengHei" w:hAnsi="Microsoft JhengHei" w:cs="Microsoft JhengHei" w:hint="eastAsia"/>
                <w:szCs w:val="21"/>
                <w:lang w:eastAsia="zh-CN"/>
              </w:rPr>
              <w:t>难时</w:t>
            </w:r>
            <w:r w:rsidRPr="00431C82">
              <w:rPr>
                <w:rFonts w:ascii="BIZ UDPゴシック" w:eastAsia="BIZ UDPゴシック" w:hAnsi="BIZ UDPゴシック" w:cs="ＭＳ 明朝" w:hint="eastAsia"/>
                <w:szCs w:val="21"/>
                <w:lang w:eastAsia="zh-CN"/>
              </w:rPr>
              <w:t>，</w:t>
            </w:r>
            <w:r w:rsidRPr="00431C82">
              <w:rPr>
                <w:rFonts w:ascii="Microsoft JhengHei" w:eastAsia="Microsoft JhengHei" w:hAnsi="Microsoft JhengHei" w:cs="Microsoft JhengHei" w:hint="eastAsia"/>
                <w:szCs w:val="21"/>
                <w:lang w:eastAsia="zh-CN"/>
              </w:rPr>
              <w:t>请</w:t>
            </w:r>
            <w:r w:rsidRPr="00431C82">
              <w:rPr>
                <w:rFonts w:ascii="BIZ UDPゴシック" w:eastAsia="BIZ UDPゴシック" w:hAnsi="BIZ UDPゴシック" w:cs="BIZ UDPゴシック" w:hint="eastAsia"/>
                <w:szCs w:val="21"/>
                <w:lang w:eastAsia="zh-CN"/>
              </w:rPr>
              <w:t>关</w:t>
            </w:r>
            <w:r w:rsidRPr="00431C82">
              <w:rPr>
                <w:rFonts w:ascii="Microsoft JhengHei" w:eastAsia="Microsoft JhengHei" w:hAnsi="Microsoft JhengHei" w:cs="Microsoft JhengHei" w:hint="eastAsia"/>
                <w:szCs w:val="21"/>
                <w:lang w:eastAsia="zh-CN"/>
              </w:rPr>
              <w:t>闭</w:t>
            </w:r>
            <w:r w:rsidRPr="00431C82">
              <w:rPr>
                <w:rFonts w:ascii="BIZ UDPゴシック" w:eastAsia="BIZ UDPゴシック" w:hAnsi="BIZ UDPゴシック" w:cs="ＭＳ 明朝" w:hint="eastAsia"/>
                <w:szCs w:val="21"/>
                <w:lang w:eastAsia="zh-CN"/>
              </w:rPr>
              <w:t>引擎，</w:t>
            </w:r>
            <w:r w:rsidRPr="00431C82">
              <w:rPr>
                <w:rFonts w:ascii="Microsoft JhengHei" w:eastAsia="Microsoft JhengHei" w:hAnsi="Microsoft JhengHei" w:cs="Microsoft JhengHei" w:hint="eastAsia"/>
                <w:szCs w:val="21"/>
                <w:lang w:eastAsia="zh-CN"/>
              </w:rPr>
              <w:t>钥</w:t>
            </w:r>
            <w:r w:rsidRPr="00431C82">
              <w:rPr>
                <w:rFonts w:ascii="BIZ UDPゴシック" w:eastAsia="BIZ UDPゴシック" w:hAnsi="BIZ UDPゴシック" w:cs="ＭＳ 明朝" w:hint="eastAsia"/>
                <w:szCs w:val="21"/>
                <w:lang w:eastAsia="zh-CN"/>
              </w:rPr>
              <w:t>匙不要拔下来，以便</w:t>
            </w:r>
            <w:r w:rsidRPr="00431C82">
              <w:rPr>
                <w:rFonts w:ascii="Microsoft JhengHei" w:eastAsia="Microsoft JhengHei" w:hAnsi="Microsoft JhengHei" w:cs="Microsoft JhengHei" w:hint="eastAsia"/>
                <w:szCs w:val="21"/>
                <w:lang w:eastAsia="zh-CN"/>
              </w:rPr>
              <w:t>紧</w:t>
            </w:r>
            <w:r w:rsidRPr="00431C82">
              <w:rPr>
                <w:rFonts w:ascii="BIZ UDPゴシック" w:eastAsia="BIZ UDPゴシック" w:hAnsi="BIZ UDPゴシック" w:cs="ＭＳ 明朝" w:hint="eastAsia"/>
                <w:szCs w:val="21"/>
                <w:lang w:eastAsia="zh-CN"/>
              </w:rPr>
              <w:t>急情况</w:t>
            </w:r>
            <w:r w:rsidRPr="00431C82">
              <w:rPr>
                <w:rFonts w:ascii="Microsoft JhengHei" w:eastAsia="Microsoft JhengHei" w:hAnsi="Microsoft JhengHei" w:cs="Microsoft JhengHei" w:hint="eastAsia"/>
                <w:szCs w:val="21"/>
                <w:lang w:eastAsia="zh-CN"/>
              </w:rPr>
              <w:t>时</w:t>
            </w:r>
            <w:r w:rsidRPr="00431C82">
              <w:rPr>
                <w:rFonts w:ascii="BIZ UDPゴシック" w:eastAsia="BIZ UDPゴシック" w:hAnsi="BIZ UDPゴシック" w:cs="BIZ UDPゴシック" w:hint="eastAsia"/>
                <w:szCs w:val="21"/>
                <w:lang w:eastAsia="zh-CN"/>
              </w:rPr>
              <w:t>其他人</w:t>
            </w:r>
            <w:r w:rsidRPr="00431C82">
              <w:rPr>
                <w:rFonts w:ascii="Microsoft JhengHei" w:eastAsia="Microsoft JhengHei" w:hAnsi="Microsoft JhengHei" w:cs="Microsoft JhengHei" w:hint="eastAsia"/>
                <w:szCs w:val="21"/>
                <w:lang w:eastAsia="zh-CN"/>
              </w:rPr>
              <w:t>员</w:t>
            </w:r>
            <w:r w:rsidRPr="00431C82">
              <w:rPr>
                <w:rFonts w:ascii="BIZ UDPゴシック" w:eastAsia="BIZ UDPゴシック" w:hAnsi="BIZ UDPゴシック" w:cs="ＭＳ 明朝" w:hint="eastAsia"/>
                <w:szCs w:val="21"/>
                <w:lang w:eastAsia="zh-CN"/>
              </w:rPr>
              <w:t>来移</w:t>
            </w:r>
            <w:r w:rsidRPr="00431C82">
              <w:rPr>
                <w:rFonts w:ascii="Microsoft JhengHei" w:eastAsia="Microsoft JhengHei" w:hAnsi="Microsoft JhengHei" w:cs="Microsoft JhengHei" w:hint="eastAsia"/>
                <w:szCs w:val="21"/>
                <w:lang w:eastAsia="zh-CN"/>
              </w:rPr>
              <w:t>动车辆</w:t>
            </w:r>
            <w:r w:rsidRPr="00431C82">
              <w:rPr>
                <w:rFonts w:ascii="BIZ UDPゴシック" w:eastAsia="BIZ UDPゴシック" w:hAnsi="BIZ UDPゴシック" w:cs="ＭＳ 明朝" w:hint="eastAsia"/>
                <w:szCs w:val="21"/>
                <w:lang w:eastAsia="zh-CN"/>
              </w:rPr>
              <w:t>。</w:t>
            </w:r>
            <w:r w:rsidRPr="00431C82">
              <w:rPr>
                <w:rFonts w:ascii="Microsoft JhengHei" w:eastAsia="Microsoft JhengHei" w:hAnsi="Microsoft JhengHei" w:cs="Microsoft JhengHei" w:hint="eastAsia"/>
                <w:szCs w:val="21"/>
                <w:lang w:eastAsia="zh-CN"/>
              </w:rPr>
              <w:t>请</w:t>
            </w:r>
            <w:r w:rsidRPr="00431C82">
              <w:rPr>
                <w:rFonts w:ascii="BIZ UDPゴシック" w:eastAsia="BIZ UDPゴシック" w:hAnsi="BIZ UDPゴシック" w:cs="ＭＳ 明朝" w:hint="eastAsia"/>
                <w:szCs w:val="21"/>
                <w:lang w:eastAsia="zh-CN"/>
              </w:rPr>
              <w:t>保管好</w:t>
            </w:r>
            <w:r w:rsidRPr="00431C82">
              <w:rPr>
                <w:rFonts w:ascii="Microsoft JhengHei" w:eastAsia="Microsoft JhengHei" w:hAnsi="Microsoft JhengHei" w:cs="Microsoft JhengHei" w:hint="eastAsia"/>
                <w:szCs w:val="21"/>
                <w:lang w:eastAsia="zh-CN"/>
              </w:rPr>
              <w:t>车检</w:t>
            </w:r>
            <w:r w:rsidRPr="00431C82">
              <w:rPr>
                <w:rFonts w:ascii="BIZ UDPゴシック" w:eastAsia="BIZ UDPゴシック" w:hAnsi="BIZ UDPゴシック" w:cs="ＭＳ 明朝" w:hint="eastAsia"/>
                <w:szCs w:val="21"/>
                <w:lang w:eastAsia="zh-CN"/>
              </w:rPr>
              <w:t>表，安全后可凭此</w:t>
            </w:r>
            <w:r w:rsidRPr="00431C82">
              <w:rPr>
                <w:rFonts w:ascii="Microsoft JhengHei" w:eastAsia="Microsoft JhengHei" w:hAnsi="Microsoft JhengHei" w:cs="Microsoft JhengHei" w:hint="eastAsia"/>
                <w:szCs w:val="21"/>
                <w:lang w:eastAsia="zh-CN"/>
              </w:rPr>
              <w:t>认领</w:t>
            </w:r>
            <w:r w:rsidRPr="00431C82">
              <w:rPr>
                <w:rFonts w:ascii="BIZ UDPゴシック" w:eastAsia="BIZ UDPゴシック" w:hAnsi="BIZ UDPゴシック" w:cs="ＭＳ 明朝" w:hint="eastAsia"/>
                <w:szCs w:val="21"/>
                <w:lang w:eastAsia="zh-CN"/>
              </w:rPr>
              <w:t>汽</w:t>
            </w:r>
            <w:r w:rsidRPr="00431C82">
              <w:rPr>
                <w:rFonts w:ascii="Microsoft JhengHei" w:eastAsia="Microsoft JhengHei" w:hAnsi="Microsoft JhengHei" w:cs="Microsoft JhengHei" w:hint="eastAsia"/>
                <w:szCs w:val="21"/>
                <w:lang w:eastAsia="zh-CN"/>
              </w:rPr>
              <w:t>车</w:t>
            </w:r>
            <w:r w:rsidRPr="00431C82">
              <w:rPr>
                <w:rFonts w:ascii="BIZ UDPゴシック" w:eastAsia="BIZ UDPゴシック" w:hAnsi="BIZ UDPゴシック" w:cs="ＭＳ 明朝" w:hint="eastAsia"/>
                <w:szCs w:val="21"/>
                <w:lang w:eastAsia="zh-CN"/>
              </w:rPr>
              <w:t>。</w:t>
            </w:r>
          </w:p>
          <w:p w14:paraId="6B3B233B" w14:textId="00DFC829" w:rsidR="007E0668" w:rsidRPr="00431C82" w:rsidRDefault="007E0668" w:rsidP="00431C82">
            <w:pPr>
              <w:snapToGrid w:val="0"/>
              <w:rPr>
                <w:rFonts w:ascii="BIZ UDPゴシック" w:eastAsia="BIZ UDPゴシック" w:hAnsi="BIZ UDPゴシック" w:cs="Arial"/>
                <w:szCs w:val="21"/>
                <w:lang w:eastAsia="zh-CN"/>
              </w:rPr>
            </w:pPr>
          </w:p>
        </w:tc>
      </w:tr>
    </w:tbl>
    <w:p w14:paraId="0646DC0A" w14:textId="5697616D" w:rsidR="003C7233" w:rsidRDefault="003C7233" w:rsidP="000405BC">
      <w:pPr>
        <w:jc w:val="right"/>
        <w:rPr>
          <w:rFonts w:ascii="BIZ UDゴシック" w:eastAsia="BIZ UDゴシック" w:hAnsi="BIZ UDゴシック"/>
          <w:lang w:eastAsia="zh-CN"/>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0FF0"/>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31C82"/>
    <w:rsid w:val="00446564"/>
    <w:rsid w:val="00456A63"/>
    <w:rsid w:val="00505DE1"/>
    <w:rsid w:val="00511244"/>
    <w:rsid w:val="005741CB"/>
    <w:rsid w:val="005864D4"/>
    <w:rsid w:val="00642D50"/>
    <w:rsid w:val="00647714"/>
    <w:rsid w:val="006B30AB"/>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76C3B"/>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386877866">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287543892">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89</Words>
  <Characters>513</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2024-02-08T01:05:00Z</dcterms:modified>
</cp:coreProperties>
</file>