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8F70C7B" w:rsidR="00647714" w:rsidRDefault="002E4AFB"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4EDB086B" w:rsidR="00647714" w:rsidRDefault="00F05044" w:rsidP="00647714">
            <w:pPr>
              <w:snapToGrid w:val="0"/>
              <w:jc w:val="center"/>
              <w:rPr>
                <w:rFonts w:ascii="BIZ UDゴシック" w:eastAsia="BIZ UDゴシック" w:hAnsi="BIZ UDゴシック"/>
              </w:rPr>
            </w:pPr>
            <w:r>
              <w:rPr>
                <w:rFonts w:ascii="BIZ UDゴシック" w:eastAsia="BIZ UDゴシック" w:hAnsi="BIZ UDゴシック" w:hint="eastAsia"/>
              </w:rPr>
              <w:t>31</w:t>
            </w:r>
          </w:p>
        </w:tc>
        <w:tc>
          <w:tcPr>
            <w:tcW w:w="8071" w:type="dxa"/>
            <w:tcBorders>
              <w:bottom w:val="dashed" w:sz="4" w:space="0" w:color="auto"/>
              <w:right w:val="double" w:sz="4" w:space="0" w:color="auto"/>
            </w:tcBorders>
          </w:tcPr>
          <w:p w14:paraId="517F4A00" w14:textId="03E15656" w:rsidR="00647714" w:rsidRPr="00F778E1"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F778E1">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7D0C4AE7" w:rsidR="00647714" w:rsidRPr="002E4AFB" w:rsidRDefault="002E4AFB" w:rsidP="007C0484">
            <w:pPr>
              <w:rPr>
                <w:rFonts w:asciiTheme="majorHAnsi" w:hAnsiTheme="majorHAnsi" w:cstheme="majorHAnsi"/>
                <w:szCs w:val="21"/>
              </w:rPr>
            </w:pPr>
            <w:r w:rsidRPr="002E4AFB">
              <w:rPr>
                <w:rFonts w:asciiTheme="majorHAnsi" w:hAnsiTheme="majorHAnsi" w:cstheme="majorHAnsi"/>
                <w:szCs w:val="21"/>
              </w:rPr>
              <w:t>Waktu mulai bersihkan rumah</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7AF41A7"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◯被害の状況を写真に撮る</w:t>
            </w:r>
            <w:r w:rsidRPr="00F778E1">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F778E1">
              <w:rPr>
                <w:rFonts w:ascii="BIZ UDPゴシック" w:eastAsia="BIZ UDPゴシック" w:hAnsi="BIZ UDPゴシック" w:hint="eastAsia"/>
                <w:color w:val="030303"/>
                <w:sz w:val="21"/>
                <w:szCs w:val="21"/>
              </w:rPr>
              <w:br/>
              <w:t>家だけでなく、壊れたもの（自動車や冷蔵庫など）も撮っておきましょう。</w:t>
            </w:r>
            <w:r w:rsidRPr="00F778E1">
              <w:rPr>
                <w:rFonts w:ascii="BIZ UDPゴシック" w:eastAsia="BIZ UDPゴシック" w:hAnsi="BIZ UDPゴシック" w:hint="eastAsia"/>
                <w:color w:val="030303"/>
                <w:sz w:val="21"/>
                <w:szCs w:val="21"/>
              </w:rPr>
              <w:br/>
              <w:t>浸水した深さがわかるように、壁などに残っている水の跡を撮りましょう。</w:t>
            </w:r>
            <w:r w:rsidRPr="00F778E1">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◯り災証明書とは</w:t>
            </w:r>
            <w:r w:rsidRPr="00F778E1">
              <w:rPr>
                <w:rFonts w:ascii="BIZ UDPゴシック" w:eastAsia="BIZ UDPゴシック" w:hAnsi="BIZ UDPゴシック" w:hint="eastAsia"/>
                <w:color w:val="030303"/>
                <w:sz w:val="21"/>
                <w:szCs w:val="21"/>
              </w:rPr>
              <w:br/>
              <w:t>市役所に、自宅が被害にあったことを申請する書類です。</w:t>
            </w:r>
            <w:r w:rsidRPr="00F778E1">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F778E1">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◯片づけの前に</w:t>
            </w:r>
            <w:r w:rsidRPr="00F778E1">
              <w:rPr>
                <w:rFonts w:ascii="BIZ UDPゴシック" w:eastAsia="BIZ UDPゴシック" w:hAnsi="BIZ UDPゴシック" w:hint="eastAsia"/>
                <w:color w:val="030303"/>
                <w:sz w:val="21"/>
                <w:szCs w:val="21"/>
              </w:rPr>
              <w:br/>
              <w:t>・電気</w:t>
            </w:r>
            <w:r w:rsidRPr="00F778E1">
              <w:rPr>
                <w:rFonts w:ascii="BIZ UDPゴシック" w:eastAsia="BIZ UDPゴシック" w:hAnsi="BIZ UDPゴシック" w:hint="eastAsia"/>
                <w:color w:val="030303"/>
                <w:sz w:val="21"/>
                <w:szCs w:val="21"/>
              </w:rPr>
              <w:br/>
              <w:t>電気が漏れているかもれなので、ブレーカーを確認しましょう。</w:t>
            </w:r>
            <w:r w:rsidRPr="00F778E1">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・ガス</w:t>
            </w:r>
            <w:r w:rsidRPr="00F778E1">
              <w:rPr>
                <w:rFonts w:ascii="BIZ UDPゴシック" w:eastAsia="BIZ UDPゴシック" w:hAnsi="BIZ UDPゴシック" w:hint="eastAsia"/>
                <w:color w:val="030303"/>
                <w:sz w:val="21"/>
                <w:szCs w:val="21"/>
              </w:rPr>
              <w:br/>
              <w:t>家の中がガス臭いときは、ガス会社に連絡しましょう。</w:t>
            </w:r>
            <w:r w:rsidRPr="00F778E1">
              <w:rPr>
                <w:rFonts w:ascii="BIZ UDPゴシック" w:eastAsia="BIZ UDPゴシック" w:hAnsi="BIZ UDPゴシック" w:hint="eastAsia"/>
                <w:color w:val="030303"/>
                <w:sz w:val="21"/>
                <w:szCs w:val="21"/>
              </w:rPr>
              <w:br/>
              <w:t>ガスには、「都市ガス」と「プロパンガス」の２種類があります。</w:t>
            </w:r>
            <w:r w:rsidRPr="00F778E1">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F778E1">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F778E1">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・保険会社などへの連絡</w:t>
            </w:r>
            <w:r w:rsidRPr="00F778E1">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F778E1">
              <w:rPr>
                <w:rFonts w:ascii="BIZ UDPゴシック" w:eastAsia="BIZ UDPゴシック" w:hAnsi="BIZ UDPゴシック" w:hint="eastAsia"/>
                <w:color w:val="030303"/>
                <w:sz w:val="21"/>
                <w:szCs w:val="21"/>
              </w:rPr>
              <w:br/>
              <w:t>アパートの場合は、大家さんに連絡しましょう。</w:t>
            </w:r>
            <w:r w:rsidRPr="00F778E1">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F778E1"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48778D02" w14:textId="77777777" w:rsidR="002E4AFB" w:rsidRPr="002E4AFB" w:rsidRDefault="002E4AFB" w:rsidP="002E4AFB">
            <w:pPr>
              <w:pStyle w:val="a8"/>
              <w:numPr>
                <w:ilvl w:val="0"/>
                <w:numId w:val="9"/>
              </w:numPr>
              <w:contextualSpacing w:val="0"/>
              <w:rPr>
                <w:szCs w:val="21"/>
              </w:rPr>
            </w:pPr>
            <w:r w:rsidRPr="002E4AFB">
              <w:rPr>
                <w:szCs w:val="21"/>
              </w:rPr>
              <w:t>Mengambil foto kondisi kerugian</w:t>
            </w:r>
          </w:p>
          <w:p w14:paraId="2D695C58" w14:textId="77777777" w:rsidR="002E4AFB" w:rsidRPr="002E4AFB" w:rsidRDefault="002E4AFB" w:rsidP="002E4AFB">
            <w:pPr>
              <w:pStyle w:val="a8"/>
              <w:ind w:left="360"/>
              <w:rPr>
                <w:szCs w:val="21"/>
              </w:rPr>
            </w:pPr>
            <w:r w:rsidRPr="002E4AFB">
              <w:rPr>
                <w:szCs w:val="21"/>
              </w:rPr>
              <w:t>Mengambil foto di sekitar rumah dan di dalam rumah untuk mengetahui kondisi kerugian.</w:t>
            </w:r>
          </w:p>
          <w:p w14:paraId="3E0874E9" w14:textId="77777777" w:rsidR="002E4AFB" w:rsidRPr="002E4AFB" w:rsidRDefault="002E4AFB" w:rsidP="002E4AFB">
            <w:pPr>
              <w:pStyle w:val="a8"/>
              <w:ind w:left="360"/>
              <w:rPr>
                <w:szCs w:val="21"/>
              </w:rPr>
            </w:pPr>
            <w:r w:rsidRPr="002E4AFB">
              <w:rPr>
                <w:szCs w:val="21"/>
              </w:rPr>
              <w:t>Mengambil foto bukan hanya rumah saja tetapi barang-barang yang rusak (seperti mobil, kulkas, dll) juga.</w:t>
            </w:r>
          </w:p>
          <w:p w14:paraId="6579D96C" w14:textId="77777777" w:rsidR="002E4AFB" w:rsidRPr="002E4AFB" w:rsidRDefault="002E4AFB" w:rsidP="002E4AFB">
            <w:pPr>
              <w:pStyle w:val="a8"/>
              <w:ind w:left="360"/>
              <w:rPr>
                <w:szCs w:val="21"/>
              </w:rPr>
            </w:pPr>
            <w:r w:rsidRPr="002E4AFB">
              <w:rPr>
                <w:szCs w:val="21"/>
              </w:rPr>
              <w:t>Mengambil foto bekas air yang tertinggal di dinding dll. untuk mengetahui kedalaman yang terendam.</w:t>
            </w:r>
          </w:p>
          <w:p w14:paraId="0E96E8B7" w14:textId="77777777" w:rsidR="002E4AFB" w:rsidRPr="002E4AFB" w:rsidRDefault="002E4AFB" w:rsidP="002E4AFB">
            <w:pPr>
              <w:pStyle w:val="a8"/>
              <w:ind w:left="360"/>
              <w:rPr>
                <w:szCs w:val="21"/>
              </w:rPr>
            </w:pPr>
            <w:r w:rsidRPr="002E4AFB">
              <w:rPr>
                <w:szCs w:val="21"/>
              </w:rPr>
              <w:t>Catatan ini akan dipergunakan untuk menuntut asuransi atau mengurus Risai Shomei-sho.</w:t>
            </w:r>
          </w:p>
          <w:p w14:paraId="4E6A7E36" w14:textId="77777777" w:rsidR="002E4AFB" w:rsidRPr="002E4AFB" w:rsidRDefault="002E4AFB" w:rsidP="002E4AFB">
            <w:pPr>
              <w:pStyle w:val="a8"/>
              <w:numPr>
                <w:ilvl w:val="0"/>
                <w:numId w:val="9"/>
              </w:numPr>
              <w:contextualSpacing w:val="0"/>
              <w:rPr>
                <w:szCs w:val="21"/>
              </w:rPr>
            </w:pPr>
            <w:r w:rsidRPr="002E4AFB">
              <w:rPr>
                <w:szCs w:val="21"/>
              </w:rPr>
              <w:t>Risai Syomei-syo adalah</w:t>
            </w:r>
          </w:p>
          <w:p w14:paraId="6678AD44" w14:textId="77777777" w:rsidR="002E4AFB" w:rsidRPr="002E4AFB" w:rsidRDefault="002E4AFB" w:rsidP="002E4AFB">
            <w:pPr>
              <w:pStyle w:val="a8"/>
              <w:ind w:left="360"/>
              <w:rPr>
                <w:szCs w:val="21"/>
              </w:rPr>
            </w:pPr>
            <w:r w:rsidRPr="002E4AFB">
              <w:rPr>
                <w:szCs w:val="21"/>
              </w:rPr>
              <w:t>surat yang mengurus kerugian rumah ke Siyakusyo (kantor walikota).</w:t>
            </w:r>
          </w:p>
          <w:p w14:paraId="3E9BE6C4" w14:textId="77777777" w:rsidR="002E4AFB" w:rsidRPr="002E4AFB" w:rsidRDefault="002E4AFB" w:rsidP="002E4AFB">
            <w:pPr>
              <w:pStyle w:val="a8"/>
              <w:ind w:left="360"/>
              <w:rPr>
                <w:szCs w:val="21"/>
              </w:rPr>
            </w:pPr>
            <w:r w:rsidRPr="002E4AFB">
              <w:rPr>
                <w:szCs w:val="21"/>
              </w:rPr>
              <w:t>Dengan Risai Syomei-syo ini, dapat menerima bantuan seperti tunjangan rehabilitasi dan rekonstruksi, keringanan pembayaran pajak dsb., barak dll. sesuai dengan kerugiannya. Dapat mengurus Zairyu Card (KTP Jepang) kembali.</w:t>
            </w:r>
          </w:p>
          <w:p w14:paraId="7DF0B79A" w14:textId="77777777" w:rsidR="002E4AFB" w:rsidRPr="002E4AFB" w:rsidRDefault="002E4AFB" w:rsidP="002E4AFB">
            <w:pPr>
              <w:pStyle w:val="a8"/>
              <w:ind w:left="360"/>
              <w:rPr>
                <w:szCs w:val="21"/>
              </w:rPr>
            </w:pPr>
            <w:r w:rsidRPr="002E4AFB">
              <w:rPr>
                <w:szCs w:val="21"/>
              </w:rPr>
              <w:t>Karena butuh waktu panjang, kadang satu bulan lebih, untuk mengurus Risai Syomei-syo ini, maka perlu mengecek prosedur pengurusan di Siyakusyo secepat mungkin.</w:t>
            </w:r>
          </w:p>
          <w:p w14:paraId="16C09D50" w14:textId="77777777" w:rsidR="002E4AFB" w:rsidRPr="002E4AFB" w:rsidRDefault="002E4AFB" w:rsidP="002E4AFB">
            <w:pPr>
              <w:pStyle w:val="a8"/>
              <w:numPr>
                <w:ilvl w:val="0"/>
                <w:numId w:val="9"/>
              </w:numPr>
              <w:contextualSpacing w:val="0"/>
              <w:rPr>
                <w:rFonts w:eastAsia="ＭＳ 明朝"/>
                <w:szCs w:val="21"/>
              </w:rPr>
            </w:pPr>
            <w:r w:rsidRPr="002E4AFB">
              <w:rPr>
                <w:szCs w:val="21"/>
              </w:rPr>
              <w:t>Sebelum membersihkan</w:t>
            </w:r>
          </w:p>
          <w:p w14:paraId="765FBE08" w14:textId="77777777" w:rsidR="002E4AFB" w:rsidRPr="002E4AFB" w:rsidRDefault="002E4AFB" w:rsidP="002E4AFB">
            <w:pPr>
              <w:pStyle w:val="a8"/>
              <w:numPr>
                <w:ilvl w:val="0"/>
                <w:numId w:val="10"/>
              </w:numPr>
              <w:contextualSpacing w:val="0"/>
              <w:rPr>
                <w:szCs w:val="21"/>
              </w:rPr>
            </w:pPr>
            <w:r w:rsidRPr="002E4AFB">
              <w:rPr>
                <w:szCs w:val="21"/>
              </w:rPr>
              <w:t>Listrik</w:t>
            </w:r>
          </w:p>
          <w:p w14:paraId="520A2D0B" w14:textId="77777777" w:rsidR="002E4AFB" w:rsidRPr="002E4AFB" w:rsidRDefault="002E4AFB" w:rsidP="002E4AFB">
            <w:pPr>
              <w:pStyle w:val="a8"/>
              <w:ind w:left="360"/>
              <w:rPr>
                <w:szCs w:val="21"/>
              </w:rPr>
            </w:pPr>
            <w:r w:rsidRPr="002E4AFB">
              <w:rPr>
                <w:szCs w:val="21"/>
              </w:rPr>
              <w:t>Mengecek pemutus sirkuit listrik karena ada kemungkinan listrik bocor.</w:t>
            </w:r>
          </w:p>
          <w:p w14:paraId="6B6EEDD0" w14:textId="77777777" w:rsidR="002E4AFB" w:rsidRPr="002E4AFB" w:rsidRDefault="002E4AFB" w:rsidP="002E4AFB">
            <w:pPr>
              <w:pStyle w:val="a8"/>
              <w:ind w:left="360"/>
              <w:rPr>
                <w:szCs w:val="21"/>
              </w:rPr>
            </w:pPr>
            <w:r w:rsidRPr="002E4AFB">
              <w:rPr>
                <w:szCs w:val="21"/>
              </w:rPr>
              <w:t>Konsultasi dengan perusahaan listrik, karena ada risiko tersetrum listrik kalau pemutus sirkuit listrik terputus.</w:t>
            </w:r>
          </w:p>
          <w:p w14:paraId="19A63735" w14:textId="77777777" w:rsidR="002E4AFB" w:rsidRPr="002E4AFB" w:rsidRDefault="002E4AFB" w:rsidP="002E4AFB">
            <w:pPr>
              <w:pStyle w:val="a8"/>
              <w:numPr>
                <w:ilvl w:val="0"/>
                <w:numId w:val="10"/>
              </w:numPr>
              <w:contextualSpacing w:val="0"/>
              <w:rPr>
                <w:szCs w:val="21"/>
              </w:rPr>
            </w:pPr>
            <w:r w:rsidRPr="002E4AFB">
              <w:rPr>
                <w:szCs w:val="21"/>
              </w:rPr>
              <w:t>Gas</w:t>
            </w:r>
          </w:p>
          <w:p w14:paraId="18A09C6F" w14:textId="77777777" w:rsidR="002E4AFB" w:rsidRPr="002E4AFB" w:rsidRDefault="002E4AFB" w:rsidP="002E4AFB">
            <w:pPr>
              <w:pStyle w:val="a8"/>
              <w:ind w:left="360"/>
              <w:rPr>
                <w:szCs w:val="21"/>
              </w:rPr>
            </w:pPr>
            <w:r w:rsidRPr="002E4AFB">
              <w:rPr>
                <w:szCs w:val="21"/>
              </w:rPr>
              <w:t>Hubungi perusahaan gas jika berbau gas di dalam rumah.</w:t>
            </w:r>
          </w:p>
          <w:p w14:paraId="649E204B" w14:textId="77777777" w:rsidR="002E4AFB" w:rsidRPr="002E4AFB" w:rsidRDefault="002E4AFB" w:rsidP="002E4AFB">
            <w:pPr>
              <w:pStyle w:val="a8"/>
              <w:ind w:left="360"/>
              <w:rPr>
                <w:szCs w:val="21"/>
              </w:rPr>
            </w:pPr>
            <w:r w:rsidRPr="002E4AFB">
              <w:rPr>
                <w:szCs w:val="21"/>
              </w:rPr>
              <w:t>Ada “gas kota” dan “gas elpiji”.</w:t>
            </w:r>
          </w:p>
          <w:p w14:paraId="2149D283" w14:textId="77777777" w:rsidR="002E4AFB" w:rsidRPr="002E4AFB" w:rsidRDefault="002E4AFB" w:rsidP="002E4AFB">
            <w:pPr>
              <w:pStyle w:val="a8"/>
              <w:ind w:left="360"/>
              <w:rPr>
                <w:szCs w:val="21"/>
              </w:rPr>
            </w:pPr>
            <w:r w:rsidRPr="002E4AFB">
              <w:rPr>
                <w:szCs w:val="21"/>
              </w:rPr>
              <w:t>Gas kota berhenti secara otomatis jika terjadi bencana.</w:t>
            </w:r>
          </w:p>
          <w:p w14:paraId="281DA955" w14:textId="77777777" w:rsidR="002E4AFB" w:rsidRPr="002E4AFB" w:rsidRDefault="002E4AFB" w:rsidP="002E4AFB">
            <w:pPr>
              <w:pStyle w:val="a8"/>
              <w:ind w:left="360"/>
              <w:rPr>
                <w:szCs w:val="21"/>
              </w:rPr>
            </w:pPr>
            <w:r w:rsidRPr="002E4AFB">
              <w:rPr>
                <w:szCs w:val="21"/>
              </w:rPr>
              <w:t>Gas kota dapat dipakai kembali dengan menekan tombol pemulihan di meteran gas. Silakan mengecek apakah gas sudah dipulihkan atau tidak dengan perusahaan gas.</w:t>
            </w:r>
          </w:p>
          <w:p w14:paraId="14F5EF22" w14:textId="77777777" w:rsidR="002E4AFB" w:rsidRPr="002E4AFB" w:rsidRDefault="002E4AFB" w:rsidP="002E4AFB">
            <w:pPr>
              <w:pStyle w:val="a8"/>
              <w:ind w:left="360"/>
              <w:rPr>
                <w:szCs w:val="21"/>
              </w:rPr>
            </w:pPr>
            <w:r w:rsidRPr="002E4AFB">
              <w:rPr>
                <w:szCs w:val="21"/>
              </w:rPr>
              <w:t>Gas elpiji bisa saja bocor jika tabung elpijinya bergerak. Silakan menghubungi perusahaan gas.</w:t>
            </w:r>
          </w:p>
          <w:p w14:paraId="39E3A93E" w14:textId="77777777" w:rsidR="002E4AFB" w:rsidRPr="002E4AFB" w:rsidRDefault="002E4AFB" w:rsidP="002E4AFB">
            <w:pPr>
              <w:pStyle w:val="a8"/>
              <w:numPr>
                <w:ilvl w:val="0"/>
                <w:numId w:val="10"/>
              </w:numPr>
              <w:contextualSpacing w:val="0"/>
              <w:rPr>
                <w:szCs w:val="21"/>
              </w:rPr>
            </w:pPr>
            <w:r w:rsidRPr="002E4AFB">
              <w:rPr>
                <w:szCs w:val="21"/>
              </w:rPr>
              <w:t>Hubungi perusahaan asuransi dll.</w:t>
            </w:r>
          </w:p>
          <w:p w14:paraId="6DE08AB5" w14:textId="77777777" w:rsidR="002E4AFB" w:rsidRPr="002E4AFB" w:rsidRDefault="002E4AFB" w:rsidP="002E4AFB">
            <w:pPr>
              <w:pStyle w:val="a8"/>
              <w:ind w:left="360"/>
              <w:rPr>
                <w:szCs w:val="21"/>
              </w:rPr>
            </w:pPr>
            <w:r w:rsidRPr="002E4AFB">
              <w:rPr>
                <w:szCs w:val="21"/>
              </w:rPr>
              <w:t>Hubungi perusahaan asuransi untuk mengecek apakah dapat ganti rugi perbaikan rumah atau tidak, jika masuk asuransi kebakaran atau asuransi bangunan.</w:t>
            </w:r>
          </w:p>
          <w:p w14:paraId="5A364421" w14:textId="77777777" w:rsidR="002E4AFB" w:rsidRPr="002E4AFB" w:rsidRDefault="002E4AFB" w:rsidP="002E4AFB">
            <w:pPr>
              <w:pStyle w:val="a8"/>
              <w:ind w:left="360"/>
              <w:rPr>
                <w:szCs w:val="21"/>
              </w:rPr>
            </w:pPr>
            <w:r w:rsidRPr="002E4AFB">
              <w:rPr>
                <w:szCs w:val="21"/>
              </w:rPr>
              <w:t>Kalau Anda tinggal di apartmen, hubungi pemilik apartmen.</w:t>
            </w:r>
          </w:p>
          <w:p w14:paraId="6EE081EC" w14:textId="77777777" w:rsidR="002E4AFB" w:rsidRPr="002E4AFB" w:rsidRDefault="002E4AFB" w:rsidP="002E4AFB">
            <w:pPr>
              <w:pStyle w:val="a8"/>
              <w:ind w:left="360"/>
              <w:rPr>
                <w:szCs w:val="21"/>
              </w:rPr>
            </w:pPr>
            <w:r w:rsidRPr="002E4AFB">
              <w:rPr>
                <w:szCs w:val="21"/>
              </w:rPr>
              <w:t xml:space="preserve">Sebelum memperbaiki rumah, mengambil foto kondisi kerusakan dan hubungi perusahaan asuransi, pemilik rumah, perusahaan yang membangun rumah Anda, dll. </w:t>
            </w:r>
          </w:p>
          <w:p w14:paraId="35E53611" w14:textId="77777777" w:rsidR="002E4AFB" w:rsidRPr="002E4AFB" w:rsidRDefault="002E4AFB" w:rsidP="002E4AFB">
            <w:pPr>
              <w:rPr>
                <w:rFonts w:eastAsia="ＭＳ 明朝"/>
                <w:szCs w:val="21"/>
              </w:rPr>
            </w:pPr>
          </w:p>
          <w:p w14:paraId="6B3B233B" w14:textId="7385C0C5" w:rsidR="007E0668" w:rsidRPr="002E4AFB"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66D88"/>
    <w:multiLevelType w:val="hybridMultilevel"/>
    <w:tmpl w:val="F2FC2EFE"/>
    <w:lvl w:ilvl="0" w:tplc="A028C27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35774"/>
    <w:multiLevelType w:val="hybridMultilevel"/>
    <w:tmpl w:val="9F5C3340"/>
    <w:lvl w:ilvl="0" w:tplc="7A52F81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17084483">
    <w:abstractNumId w:val="4"/>
  </w:num>
  <w:num w:numId="2" w16cid:durableId="495801243">
    <w:abstractNumId w:val="1"/>
  </w:num>
  <w:num w:numId="3" w16cid:durableId="1269657073">
    <w:abstractNumId w:val="0"/>
  </w:num>
  <w:num w:numId="4" w16cid:durableId="1947229403">
    <w:abstractNumId w:val="6"/>
  </w:num>
  <w:num w:numId="5" w16cid:durableId="1089808802">
    <w:abstractNumId w:val="2"/>
  </w:num>
  <w:num w:numId="6" w16cid:durableId="707604878">
    <w:abstractNumId w:val="8"/>
  </w:num>
  <w:num w:numId="7" w16cid:durableId="329798844">
    <w:abstractNumId w:val="5"/>
  </w:num>
  <w:num w:numId="8" w16cid:durableId="324357338">
    <w:abstractNumId w:val="7"/>
  </w:num>
  <w:num w:numId="9" w16cid:durableId="2368321">
    <w:abstractNumId w:val="3"/>
  </w:num>
  <w:num w:numId="10" w16cid:durableId="296571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2E4AFB"/>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8B1863"/>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05044"/>
    <w:rsid w:val="00F26FCB"/>
    <w:rsid w:val="00F778E1"/>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457187949">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 w:id="20021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409</Words>
  <Characters>2336</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2024-01-25T06:31:00Z</dcterms:modified>
</cp:coreProperties>
</file>