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A71ECF0" w:rsidR="00647714" w:rsidRDefault="00EA55CE"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1ABB52BC" w:rsidR="00647714" w:rsidRDefault="00B17E6E" w:rsidP="00647714">
            <w:pPr>
              <w:snapToGrid w:val="0"/>
              <w:jc w:val="center"/>
              <w:rPr>
                <w:rFonts w:ascii="BIZ UDゴシック" w:eastAsia="BIZ UDゴシック" w:hAnsi="BIZ UDゴシック"/>
              </w:rPr>
            </w:pPr>
            <w:r>
              <w:rPr>
                <w:rFonts w:ascii="BIZ UDゴシック" w:eastAsia="BIZ UDゴシック" w:hAnsi="BIZ UDゴシック" w:hint="eastAsia"/>
              </w:rPr>
              <w:t>33</w:t>
            </w:r>
          </w:p>
        </w:tc>
        <w:tc>
          <w:tcPr>
            <w:tcW w:w="8071" w:type="dxa"/>
            <w:tcBorders>
              <w:bottom w:val="dashed" w:sz="4" w:space="0" w:color="auto"/>
              <w:right w:val="double" w:sz="4" w:space="0" w:color="auto"/>
            </w:tcBorders>
          </w:tcPr>
          <w:p w14:paraId="517F4A00" w14:textId="70F5F227" w:rsidR="00647714" w:rsidRPr="006D55C3" w:rsidRDefault="006D55C3" w:rsidP="006D55C3">
            <w:pPr>
              <w:pStyle w:val="5"/>
              <w:shd w:val="clear" w:color="auto" w:fill="FFFFFF"/>
              <w:spacing w:after="120"/>
              <w:ind w:leftChars="0" w:left="0"/>
              <w:rPr>
                <w:rFonts w:ascii="BIZ UDPゴシック" w:eastAsia="BIZ UDPゴシック" w:hAnsi="BIZ UDPゴシック"/>
                <w:color w:val="030303"/>
                <w:szCs w:val="21"/>
              </w:rPr>
            </w:pPr>
            <w:r w:rsidRPr="006D55C3">
              <w:rPr>
                <w:rFonts w:ascii="BIZ UDPゴシック" w:eastAsia="BIZ UDPゴシック" w:hAnsi="BIZ UDPゴシック" w:hint="eastAsia"/>
                <w:color w:val="030303"/>
                <w:szCs w:val="21"/>
              </w:rPr>
              <w:t>清掃作業時の注意点</w:t>
            </w:r>
          </w:p>
        </w:tc>
        <w:tc>
          <w:tcPr>
            <w:tcW w:w="12899" w:type="dxa"/>
            <w:tcBorders>
              <w:left w:val="double" w:sz="4" w:space="0" w:color="auto"/>
              <w:bottom w:val="dashed" w:sz="4" w:space="0" w:color="auto"/>
            </w:tcBorders>
          </w:tcPr>
          <w:p w14:paraId="1B46D192" w14:textId="06FA05DF" w:rsidR="00647714" w:rsidRPr="00EA55CE" w:rsidRDefault="00EA55CE" w:rsidP="007C0484">
            <w:pPr>
              <w:rPr>
                <w:rFonts w:ascii="Arial" w:eastAsiaTheme="majorEastAsia" w:hAnsi="Arial" w:cs="Arial"/>
                <w:szCs w:val="21"/>
              </w:rPr>
            </w:pPr>
            <w:r w:rsidRPr="00EA55CE">
              <w:rPr>
                <w:rFonts w:ascii="Arial" w:eastAsiaTheme="majorEastAsia" w:hAnsi="Arial" w:cs="Arial"/>
                <w:szCs w:val="21"/>
              </w:rPr>
              <w:t>Mga dapat pag-iingatan sa oras ng paglilinis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BB5DE37"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①傷口からの感染</w:t>
            </w:r>
            <w:r w:rsidRPr="006D55C3">
              <w:rPr>
                <w:rFonts w:ascii="BIZ UDPゴシック" w:eastAsia="BIZ UDPゴシック" w:hAnsi="BIZ UDPゴシック" w:hint="eastAsia"/>
                <w:color w:val="030303"/>
                <w:sz w:val="21"/>
                <w:szCs w:val="21"/>
              </w:rPr>
              <w:br/>
            </w:r>
            <w:r w:rsidRPr="006D55C3">
              <w:rPr>
                <w:rFonts w:ascii="BIZ UDPゴシック" w:eastAsia="BIZ UDPゴシック" w:hAnsi="BIZ UDPゴシック" w:hint="eastAsia"/>
                <w:color w:val="030303"/>
                <w:sz w:val="21"/>
                <w:szCs w:val="21"/>
              </w:rPr>
              <w:br/>
              <w:t>◯予防策</w:t>
            </w:r>
            <w:r w:rsidRPr="006D55C3">
              <w:rPr>
                <w:rFonts w:ascii="BIZ UDPゴシック" w:eastAsia="BIZ UDPゴシック" w:hAnsi="BIZ UDPゴシック" w:hint="eastAsia"/>
                <w:color w:val="030303"/>
                <w:sz w:val="21"/>
                <w:szCs w:val="21"/>
              </w:rPr>
              <w:br/>
              <w:t>・丈夫な手袋や底の厚い靴などを着用しましょう。</w:t>
            </w:r>
            <w:r w:rsidRPr="006D55C3">
              <w:rPr>
                <w:rFonts w:ascii="BIZ UDPゴシック" w:eastAsia="BIZ UDPゴシック" w:hAnsi="BIZ UDPゴシック" w:hint="eastAsia"/>
                <w:color w:val="030303"/>
                <w:sz w:val="21"/>
                <w:szCs w:val="21"/>
              </w:rPr>
              <w:br/>
              <w:t>・長袖など肌の見えない服装を着用しましょう。</w:t>
            </w:r>
          </w:p>
          <w:p w14:paraId="1B1ABA86"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◯ケガをした場合</w:t>
            </w:r>
            <w:r w:rsidRPr="006D55C3">
              <w:rPr>
                <w:rFonts w:ascii="BIZ UDPゴシック" w:eastAsia="BIZ UDPゴシック" w:hAnsi="BIZ UDPゴシック" w:hint="eastAsia"/>
                <w:color w:val="030303"/>
                <w:sz w:val="21"/>
                <w:szCs w:val="21"/>
              </w:rPr>
              <w:br/>
              <w:t>・傷口を流水で洗浄し、消毒しましょう。</w:t>
            </w:r>
            <w:r w:rsidRPr="006D55C3">
              <w:rPr>
                <w:rFonts w:ascii="BIZ UDPゴシック" w:eastAsia="BIZ UDPゴシック" w:hAnsi="BIZ UDPゴシック" w:hint="eastAsia"/>
                <w:color w:val="030303"/>
                <w:sz w:val="21"/>
                <w:szCs w:val="21"/>
              </w:rPr>
              <w:br/>
              <w:t>・特に深い傷や汚れた傷は「破傷風」になる場合があるため、医師に相談しましょう。</w:t>
            </w:r>
            <w:r w:rsidRPr="006D55C3">
              <w:rPr>
                <w:rFonts w:ascii="BIZ UDPゴシック" w:eastAsia="BIZ UDPゴシック" w:hAnsi="BIZ UDPゴシック" w:hint="eastAsia"/>
                <w:color w:val="030303"/>
                <w:sz w:val="21"/>
                <w:szCs w:val="21"/>
              </w:rPr>
              <w:br/>
              <w:t>＊破傷風は傷口に破傷風菌が入り込んでおこる感染症で、医療機関で適切な治療を行わないと、死亡することもある病気です。</w:t>
            </w:r>
          </w:p>
          <w:p w14:paraId="6B7278A6"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②土埃への対応</w:t>
            </w:r>
            <w:r w:rsidRPr="006D55C3">
              <w:rPr>
                <w:rFonts w:ascii="BIZ UDPゴシック" w:eastAsia="BIZ UDPゴシック" w:hAnsi="BIZ UDPゴシック" w:hint="eastAsia"/>
                <w:color w:val="030303"/>
                <w:sz w:val="21"/>
                <w:szCs w:val="21"/>
              </w:rPr>
              <w:br/>
              <w:t>土埃が目に入って結膜炎になったり、口から入って喉や肺に炎症を起こすこともありますので、目や口を保護することが重要です。</w:t>
            </w:r>
          </w:p>
          <w:p w14:paraId="218B6D92"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◯予防策</w:t>
            </w:r>
            <w:r w:rsidRPr="006D55C3">
              <w:rPr>
                <w:rFonts w:ascii="BIZ UDPゴシック" w:eastAsia="BIZ UDPゴシック" w:hAnsi="BIZ UDPゴシック" w:hint="eastAsia"/>
                <w:color w:val="030303"/>
                <w:sz w:val="21"/>
                <w:szCs w:val="21"/>
              </w:rPr>
              <w:br/>
              <w:t>・ゴーグルとマスクを着用しましょう。</w:t>
            </w:r>
            <w:r w:rsidRPr="006D55C3">
              <w:rPr>
                <w:rFonts w:ascii="BIZ UDPゴシック" w:eastAsia="BIZ UDPゴシック" w:hAnsi="BIZ UDPゴシック" w:hint="eastAsia"/>
                <w:color w:val="030303"/>
                <w:sz w:val="21"/>
                <w:szCs w:val="21"/>
              </w:rPr>
              <w:br/>
              <w:t>・作業後には手洗いをしましょう。</w:t>
            </w:r>
          </w:p>
          <w:p w14:paraId="7CF737DA" w14:textId="77777777" w:rsidR="006D55C3" w:rsidRPr="006D55C3" w:rsidRDefault="006D55C3" w:rsidP="006D55C3">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6D55C3">
              <w:rPr>
                <w:rFonts w:ascii="BIZ UDPゴシック" w:eastAsia="BIZ UDPゴシック" w:hAnsi="BIZ UDPゴシック" w:hint="eastAsia"/>
                <w:color w:val="030303"/>
                <w:sz w:val="21"/>
                <w:szCs w:val="21"/>
              </w:rPr>
              <w:t>◯目に異物が入った場合</w:t>
            </w:r>
            <w:r w:rsidRPr="006D55C3">
              <w:rPr>
                <w:rFonts w:ascii="BIZ UDPゴシック" w:eastAsia="BIZ UDPゴシック" w:hAnsi="BIZ UDPゴシック" w:hint="eastAsia"/>
                <w:color w:val="030303"/>
                <w:sz w:val="21"/>
                <w:szCs w:val="21"/>
              </w:rPr>
              <w:br/>
              <w:t>・目を洗浄しても充血が起きている場合は、医師に相談しましょう。</w:t>
            </w:r>
          </w:p>
          <w:p w14:paraId="43F6B99A" w14:textId="608E3C8D" w:rsidR="00647714" w:rsidRPr="006D55C3"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33890EAC" w14:textId="77777777" w:rsidR="00EA55CE" w:rsidRPr="00EA55CE" w:rsidRDefault="00EA55CE" w:rsidP="00EA55CE">
            <w:pPr>
              <w:pStyle w:val="a8"/>
              <w:numPr>
                <w:ilvl w:val="0"/>
                <w:numId w:val="9"/>
              </w:numPr>
              <w:rPr>
                <w:rFonts w:ascii="Arial" w:hAnsi="Arial" w:cs="Arial"/>
                <w:szCs w:val="21"/>
              </w:rPr>
            </w:pPr>
            <w:r w:rsidRPr="00EA55CE">
              <w:rPr>
                <w:rFonts w:ascii="Arial" w:hAnsi="Arial" w:cs="Arial"/>
                <w:szCs w:val="21"/>
              </w:rPr>
              <w:t>Ang makakuha ng impeksiyon mula sa sugat.</w:t>
            </w:r>
          </w:p>
          <w:p w14:paraId="2C04A145" w14:textId="77777777" w:rsidR="00EA55CE" w:rsidRPr="00EA55CE" w:rsidRDefault="00EA55CE" w:rsidP="00EA55CE">
            <w:pPr>
              <w:rPr>
                <w:rFonts w:ascii="Arial" w:hAnsi="Arial" w:cs="Arial"/>
                <w:szCs w:val="21"/>
              </w:rPr>
            </w:pPr>
            <w:r w:rsidRPr="00EA55CE">
              <w:rPr>
                <w:rFonts w:ascii="ＭＳ 明朝" w:eastAsia="ＭＳ 明朝" w:hAnsi="ＭＳ 明朝" w:cs="ＭＳ 明朝" w:hint="eastAsia"/>
                <w:szCs w:val="21"/>
              </w:rPr>
              <w:t>◯</w:t>
            </w:r>
            <w:r w:rsidRPr="00EA55CE">
              <w:rPr>
                <w:rFonts w:ascii="Arial" w:hAnsi="Arial" w:cs="Arial"/>
                <w:szCs w:val="21"/>
              </w:rPr>
              <w:t xml:space="preserve"> Paraan ng pag-iwas</w:t>
            </w:r>
          </w:p>
          <w:p w14:paraId="48ABA42A"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Magsuot ng matibay na guwantes at makapal ang ilalim na sapatos.</w:t>
            </w:r>
          </w:p>
          <w:p w14:paraId="7BC5BFC3"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Magsuot ng damit na mahaba ang manggas at matatakpan ang balat.</w:t>
            </w:r>
          </w:p>
          <w:p w14:paraId="6C5A9A3E" w14:textId="77777777" w:rsidR="00EA55CE" w:rsidRPr="00EA55CE" w:rsidRDefault="00EA55CE" w:rsidP="00EA55CE">
            <w:pPr>
              <w:rPr>
                <w:rFonts w:ascii="Arial" w:hAnsi="Arial" w:cs="Arial"/>
                <w:szCs w:val="21"/>
              </w:rPr>
            </w:pPr>
            <w:r w:rsidRPr="00EA55CE">
              <w:rPr>
                <w:rFonts w:ascii="ＭＳ 明朝" w:eastAsia="ＭＳ 明朝" w:hAnsi="ＭＳ 明朝" w:cs="ＭＳ 明朝" w:hint="eastAsia"/>
                <w:szCs w:val="21"/>
              </w:rPr>
              <w:t>◯</w:t>
            </w:r>
            <w:r w:rsidRPr="00EA55CE">
              <w:rPr>
                <w:rFonts w:ascii="Arial" w:hAnsi="Arial" w:cs="Arial"/>
                <w:szCs w:val="21"/>
              </w:rPr>
              <w:t>Kung masugatan habang naglilinis</w:t>
            </w:r>
          </w:p>
          <w:p w14:paraId="6ADC26D8"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Itapat sa umaagos na tubig (running water) ang sugat, i-disinfect ito.</w:t>
            </w:r>
          </w:p>
          <w:p w14:paraId="1ACB2315" w14:textId="77777777" w:rsidR="00EA55CE" w:rsidRPr="00EA55CE" w:rsidRDefault="00EA55CE" w:rsidP="00EA55CE">
            <w:pPr>
              <w:ind w:left="210" w:hangingChars="100" w:hanging="210"/>
              <w:rPr>
                <w:rFonts w:ascii="Arial" w:hAnsi="Arial" w:cs="Arial"/>
                <w:szCs w:val="21"/>
              </w:rPr>
            </w:pPr>
            <w:r w:rsidRPr="00EA55CE">
              <w:rPr>
                <w:rFonts w:ascii="Arial" w:hAnsi="Arial" w:cs="Arial"/>
                <w:szCs w:val="21"/>
              </w:rPr>
              <w:t>・</w:t>
            </w:r>
            <w:r w:rsidRPr="00EA55CE">
              <w:rPr>
                <w:rFonts w:ascii="Arial" w:hAnsi="Arial" w:cs="Arial"/>
                <w:szCs w:val="21"/>
              </w:rPr>
              <w:t>Mayroong posibilidad na magkaroon ng tetano ang malalim at maruming sugat, sumagguni sa doktor.</w:t>
            </w:r>
          </w:p>
          <w:p w14:paraId="7E0DA4C8" w14:textId="77777777" w:rsidR="00EA55CE" w:rsidRPr="00EA55CE" w:rsidRDefault="00EA55CE" w:rsidP="00EA55CE">
            <w:pPr>
              <w:ind w:left="210" w:hangingChars="100" w:hanging="210"/>
              <w:rPr>
                <w:rFonts w:ascii="Arial" w:hAnsi="Arial" w:cs="Arial"/>
                <w:szCs w:val="21"/>
              </w:rPr>
            </w:pPr>
            <w:r w:rsidRPr="00EA55CE">
              <w:rPr>
                <w:rFonts w:ascii="Arial" w:hAnsi="Arial" w:cs="Arial"/>
                <w:szCs w:val="21"/>
              </w:rPr>
              <w:t>＊</w:t>
            </w:r>
            <w:r w:rsidRPr="00EA55CE">
              <w:rPr>
                <w:rFonts w:ascii="Arial" w:hAnsi="Arial" w:cs="Arial"/>
                <w:szCs w:val="21"/>
              </w:rPr>
              <w:t>Ang tetano ay sanhi ng mikrobyong tetanus, maaari itong makamatay kung hindi maipapagamot nang maayos.</w:t>
            </w:r>
          </w:p>
          <w:p w14:paraId="6C7789C9" w14:textId="77777777" w:rsidR="00EA55CE" w:rsidRPr="00EA55CE" w:rsidRDefault="00EA55CE" w:rsidP="00EA55CE">
            <w:pPr>
              <w:rPr>
                <w:rFonts w:ascii="Arial" w:hAnsi="Arial" w:cs="Arial"/>
                <w:szCs w:val="21"/>
              </w:rPr>
            </w:pPr>
            <w:r w:rsidRPr="00EA55CE">
              <w:rPr>
                <w:rFonts w:ascii="ＭＳ 明朝" w:eastAsia="ＭＳ 明朝" w:hAnsi="ＭＳ 明朝" w:cs="ＭＳ 明朝" w:hint="eastAsia"/>
                <w:szCs w:val="21"/>
              </w:rPr>
              <w:t>②</w:t>
            </w:r>
            <w:r w:rsidRPr="00EA55CE">
              <w:rPr>
                <w:rFonts w:ascii="Arial" w:hAnsi="Arial" w:cs="Arial"/>
                <w:szCs w:val="21"/>
              </w:rPr>
              <w:t xml:space="preserve"> Ang solusyon sa puwing sa mata (buhangin)</w:t>
            </w:r>
          </w:p>
          <w:p w14:paraId="40EDCB0C" w14:textId="77777777" w:rsidR="00EA55CE" w:rsidRPr="00EA55CE" w:rsidRDefault="00EA55CE" w:rsidP="00EA55CE">
            <w:pPr>
              <w:rPr>
                <w:rFonts w:ascii="Arial" w:hAnsi="Arial" w:cs="Arial"/>
                <w:szCs w:val="21"/>
              </w:rPr>
            </w:pPr>
            <w:r w:rsidRPr="00EA55CE">
              <w:rPr>
                <w:rFonts w:ascii="Arial" w:hAnsi="Arial" w:cs="Arial"/>
                <w:szCs w:val="21"/>
              </w:rPr>
              <w:t>Kung mapupuwing ng lupa o buhangin, maaari itong maging sanhi ng sore eyes. Kung ito ay papasok mula sa bibig, ito ay dadaan sa lalamunan at didiretso sa baga na maaaring maging dahilan ng inflammation. Proteksiyunan nang wasto ang mata at bibig.</w:t>
            </w:r>
          </w:p>
          <w:p w14:paraId="7D935BE7" w14:textId="77777777" w:rsidR="00EA55CE" w:rsidRPr="00EA55CE" w:rsidRDefault="00EA55CE" w:rsidP="00EA55CE">
            <w:pPr>
              <w:rPr>
                <w:rFonts w:ascii="Arial" w:hAnsi="Arial" w:cs="Arial"/>
                <w:szCs w:val="21"/>
              </w:rPr>
            </w:pPr>
            <w:r w:rsidRPr="00EA55CE">
              <w:rPr>
                <w:rFonts w:ascii="ＭＳ 明朝" w:eastAsia="ＭＳ 明朝" w:hAnsi="ＭＳ 明朝" w:cs="ＭＳ 明朝" w:hint="eastAsia"/>
                <w:szCs w:val="21"/>
              </w:rPr>
              <w:t>◯</w:t>
            </w:r>
            <w:r w:rsidRPr="00EA55CE">
              <w:rPr>
                <w:rFonts w:ascii="Arial" w:hAnsi="Arial" w:cs="Arial"/>
                <w:szCs w:val="21"/>
              </w:rPr>
              <w:t xml:space="preserve"> Paraan ng pag-iwas</w:t>
            </w:r>
          </w:p>
          <w:p w14:paraId="1939B73D"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Magsuot ng goggles at mask.</w:t>
            </w:r>
          </w:p>
          <w:p w14:paraId="56375EA0"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Pagkatapos maglinis ay maghugas ng kamay.</w:t>
            </w:r>
          </w:p>
          <w:p w14:paraId="2535F432" w14:textId="77777777" w:rsidR="00EA55CE" w:rsidRPr="00EA55CE" w:rsidRDefault="00EA55CE" w:rsidP="00EA55CE">
            <w:pPr>
              <w:rPr>
                <w:rFonts w:ascii="Arial" w:hAnsi="Arial" w:cs="Arial"/>
                <w:szCs w:val="21"/>
              </w:rPr>
            </w:pPr>
            <w:r w:rsidRPr="00EA55CE">
              <w:rPr>
                <w:rFonts w:ascii="ＭＳ 明朝" w:eastAsia="ＭＳ 明朝" w:hAnsi="ＭＳ 明朝" w:cs="ＭＳ 明朝" w:hint="eastAsia"/>
                <w:szCs w:val="21"/>
              </w:rPr>
              <w:t>◯</w:t>
            </w:r>
            <w:r w:rsidRPr="00EA55CE">
              <w:rPr>
                <w:rFonts w:ascii="Arial" w:hAnsi="Arial" w:cs="Arial"/>
                <w:szCs w:val="21"/>
              </w:rPr>
              <w:t>Kung may pumasok na dumi o puwing sa mata</w:t>
            </w:r>
          </w:p>
          <w:p w14:paraId="21E5F45D" w14:textId="77777777" w:rsidR="00EA55CE" w:rsidRPr="00EA55CE" w:rsidRDefault="00EA55CE" w:rsidP="00EA55CE">
            <w:pPr>
              <w:rPr>
                <w:rFonts w:ascii="Arial" w:hAnsi="Arial" w:cs="Arial"/>
                <w:szCs w:val="21"/>
              </w:rPr>
            </w:pPr>
            <w:r w:rsidRPr="00EA55CE">
              <w:rPr>
                <w:rFonts w:ascii="Arial" w:hAnsi="Arial" w:cs="Arial"/>
                <w:szCs w:val="21"/>
              </w:rPr>
              <w:t>・</w:t>
            </w:r>
            <w:r w:rsidRPr="00EA55CE">
              <w:rPr>
                <w:rFonts w:ascii="Arial" w:hAnsi="Arial" w:cs="Arial"/>
                <w:szCs w:val="21"/>
              </w:rPr>
              <w:t>Kung may pamumula ng mata kahit nahugasan na nang husto, sumangguni sa doktor.</w:t>
            </w:r>
          </w:p>
          <w:p w14:paraId="6B3B233B" w14:textId="0681904A" w:rsidR="007E0668" w:rsidRPr="00EA55CE" w:rsidRDefault="007E0668" w:rsidP="00BA291D">
            <w:pPr>
              <w:rPr>
                <w:rFonts w:ascii="Arial"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13268"/>
    <w:multiLevelType w:val="hybridMultilevel"/>
    <w:tmpl w:val="042C6ABE"/>
    <w:lvl w:ilvl="0" w:tplc="FFFFFFFF">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1079978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D55C3"/>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17E6E"/>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A55CE"/>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6D55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8217">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040528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213</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2024-01-25T06:35:00Z</dcterms:modified>
</cp:coreProperties>
</file>