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825" w:rsidRPr="00DB17BE" w:rsidRDefault="0096428E" w:rsidP="00074825">
      <w:pPr>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4"/>
            <w:hpsRaise w:val="26"/>
            <w:hpsBaseText w:val="28"/>
            <w:lid w:val="ja-JP"/>
          </w:rubyPr>
          <w:rt>
            <w:r w:rsidR="0096428E" w:rsidRPr="0096428E">
              <w:rPr>
                <w:rFonts w:ascii="MS Gothic" w:eastAsia="MS Gothic" w:hAnsi="MS Gothic" w:hint="eastAsia"/>
                <w:sz w:val="14"/>
                <w:szCs w:val="28"/>
              </w:rPr>
              <w:t>じしん</w:t>
            </w:r>
          </w:rt>
          <w:rubyBase>
            <w:r w:rsidR="0096428E">
              <w:rPr>
                <w:rFonts w:asciiTheme="majorEastAsia" w:eastAsiaTheme="majorEastAsia" w:hAnsiTheme="majorEastAsia" w:hint="eastAsia"/>
                <w:sz w:val="28"/>
                <w:szCs w:val="28"/>
              </w:rPr>
              <w:t>地震</w:t>
            </w:r>
          </w:rubyBase>
        </w:ruby>
      </w:r>
      <w:r w:rsidR="00074825" w:rsidRPr="00DB17BE">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ruby>
          <w:rubyPr>
            <w:rubyAlign w:val="distributeSpace"/>
            <w:hps w:val="12"/>
            <w:hpsRaise w:val="26"/>
            <w:hpsBaseText w:val="28"/>
            <w:lid w:val="ja-JP"/>
          </w:rubyPr>
          <w:rt>
            <w:r w:rsidR="0096428E" w:rsidRPr="0096428E">
              <w:rPr>
                <w:rFonts w:ascii="MS Mincho" w:hAnsi="MS Mincho" w:hint="eastAsia"/>
                <w:sz w:val="12"/>
                <w:szCs w:val="28"/>
              </w:rPr>
              <w:t>ひなん</w:t>
            </w:r>
          </w:rt>
          <w:rubyBase>
            <w:r w:rsidR="0096428E">
              <w:rPr>
                <w:rFonts w:asciiTheme="majorEastAsia" w:eastAsiaTheme="majorEastAsia" w:hAnsiTheme="majorEastAsia" w:hint="eastAsia"/>
                <w:sz w:val="28"/>
                <w:szCs w:val="28"/>
              </w:rPr>
              <w:t>避難</w:t>
            </w:r>
          </w:rubyBase>
        </w:ruby>
      </w:r>
      <w:r w:rsidR="00074825" w:rsidRPr="00DB17BE">
        <w:rPr>
          <w:rFonts w:asciiTheme="majorEastAsia" w:eastAsiaTheme="majorEastAsia" w:hAnsiTheme="majorEastAsia" w:hint="eastAsia"/>
          <w:sz w:val="28"/>
          <w:szCs w:val="28"/>
        </w:rPr>
        <w:t>する</w:t>
      </w:r>
      <w:r>
        <w:rPr>
          <w:rFonts w:asciiTheme="majorEastAsia" w:eastAsiaTheme="majorEastAsia" w:hAnsiTheme="majorEastAsia"/>
          <w:sz w:val="28"/>
          <w:szCs w:val="28"/>
        </w:rPr>
        <w:ruby>
          <w:rubyPr>
            <w:rubyAlign w:val="distributeSpace"/>
            <w:hps w:val="14"/>
            <w:hpsRaise w:val="26"/>
            <w:hpsBaseText w:val="28"/>
            <w:lid w:val="ja-JP"/>
          </w:rubyPr>
          <w:rt>
            <w:r w:rsidR="0096428E" w:rsidRPr="0096428E">
              <w:rPr>
                <w:rFonts w:ascii="MS Gothic" w:eastAsia="MS Gothic" w:hAnsi="MS Gothic" w:hint="eastAsia"/>
                <w:sz w:val="14"/>
                <w:szCs w:val="28"/>
              </w:rPr>
              <w:t>さい</w:t>
            </w:r>
          </w:rt>
          <w:rubyBase>
            <w:r w:rsidR="0096428E">
              <w:rPr>
                <w:rFonts w:asciiTheme="majorEastAsia" w:eastAsiaTheme="majorEastAsia" w:hAnsiTheme="majorEastAsia" w:hint="eastAsia"/>
                <w:sz w:val="28"/>
                <w:szCs w:val="28"/>
              </w:rPr>
              <w:t>際</w:t>
            </w:r>
          </w:rubyBase>
        </w:ruby>
      </w:r>
      <w:r w:rsidR="00074825" w:rsidRPr="00DB17BE">
        <w:rPr>
          <w:rFonts w:asciiTheme="majorEastAsia" w:eastAsiaTheme="majorEastAsia" w:hAnsiTheme="majorEastAsia" w:hint="eastAsia"/>
          <w:sz w:val="28"/>
          <w:szCs w:val="28"/>
        </w:rPr>
        <w:t>の</w:t>
      </w:r>
      <w:r>
        <w:rPr>
          <w:rFonts w:asciiTheme="majorEastAsia" w:eastAsiaTheme="majorEastAsia" w:hAnsiTheme="majorEastAsia"/>
          <w:sz w:val="28"/>
          <w:szCs w:val="28"/>
        </w:rPr>
        <w:ruby>
          <w:rubyPr>
            <w:rubyAlign w:val="distributeSpace"/>
            <w:hps w:val="14"/>
            <w:hpsRaise w:val="26"/>
            <w:hpsBaseText w:val="28"/>
            <w:lid w:val="ja-JP"/>
          </w:rubyPr>
          <w:rt>
            <w:r w:rsidR="0096428E" w:rsidRPr="0096428E">
              <w:rPr>
                <w:rFonts w:ascii="MS Gothic" w:eastAsia="MS Gothic" w:hAnsi="MS Gothic" w:hint="eastAsia"/>
                <w:sz w:val="14"/>
                <w:szCs w:val="28"/>
              </w:rPr>
              <w:t>ちゅういてん</w:t>
            </w:r>
          </w:rt>
          <w:rubyBase>
            <w:r w:rsidR="0096428E">
              <w:rPr>
                <w:rFonts w:asciiTheme="majorEastAsia" w:eastAsiaTheme="majorEastAsia" w:hAnsiTheme="majorEastAsia" w:hint="eastAsia"/>
                <w:sz w:val="28"/>
                <w:szCs w:val="28"/>
              </w:rPr>
              <w:t>注意点</w:t>
            </w:r>
          </w:rubyBase>
        </w:ruby>
      </w:r>
      <w:r w:rsidR="005769CB" w:rsidRPr="00DB17BE">
        <w:rPr>
          <w:rFonts w:asciiTheme="majorEastAsia" w:eastAsiaTheme="majorEastAsia" w:hAnsiTheme="majorEastAsia" w:hint="eastAsia"/>
          <w:sz w:val="28"/>
          <w:szCs w:val="28"/>
        </w:rPr>
        <w:t>（１）</w:t>
      </w:r>
    </w:p>
    <w:p w:rsidR="00074825" w:rsidRPr="008A0E8A" w:rsidRDefault="0096428E" w:rsidP="00074825">
      <w:pPr>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4"/>
            <w:hpsRaise w:val="26"/>
            <w:hpsBaseText w:val="28"/>
            <w:lid w:val="ja-JP"/>
          </w:rubyPr>
          <w:rt>
            <w:r w:rsidR="0096428E" w:rsidRPr="0096428E">
              <w:rPr>
                <w:rFonts w:ascii="MS Gothic" w:eastAsia="MS Gothic" w:hAnsi="MS Gothic" w:hint="eastAsia"/>
                <w:sz w:val="14"/>
                <w:szCs w:val="28"/>
              </w:rPr>
              <w:t>としぶ</w:t>
            </w:r>
          </w:rt>
          <w:rubyBase>
            <w:r w:rsidR="0096428E">
              <w:rPr>
                <w:rFonts w:asciiTheme="majorEastAsia" w:eastAsiaTheme="majorEastAsia" w:hAnsiTheme="majorEastAsia" w:hint="eastAsia"/>
                <w:sz w:val="28"/>
                <w:szCs w:val="28"/>
              </w:rPr>
              <w:t>都市部</w:t>
            </w:r>
          </w:rubyBase>
        </w:ruby>
      </w:r>
      <w:r w:rsidR="00074825" w:rsidRPr="008A0E8A">
        <w:rPr>
          <w:rFonts w:asciiTheme="majorEastAsia" w:eastAsiaTheme="majorEastAsia" w:hAnsiTheme="majorEastAsia" w:hint="eastAsia"/>
          <w:sz w:val="28"/>
          <w:szCs w:val="28"/>
        </w:rPr>
        <w:t>では</w:t>
      </w:r>
      <w:r w:rsidR="00CA098C" w:rsidRPr="008A0E8A">
        <w:rPr>
          <w:rFonts w:asciiTheme="majorEastAsia" w:eastAsiaTheme="majorEastAsia" w:hAnsiTheme="majorEastAsia" w:hint="eastAsia"/>
          <w:sz w:val="28"/>
          <w:szCs w:val="28"/>
        </w:rPr>
        <w:t>、</w:t>
      </w:r>
      <w:r w:rsidR="00074825" w:rsidRPr="008A0E8A">
        <w:rPr>
          <w:rFonts w:asciiTheme="majorEastAsia" w:eastAsiaTheme="majorEastAsia" w:hAnsiTheme="majorEastAsia" w:hint="eastAsia"/>
          <w:sz w:val="28"/>
          <w:szCs w:val="28"/>
        </w:rPr>
        <w:t>できるだけ</w:t>
      </w:r>
      <w:r>
        <w:rPr>
          <w:rFonts w:asciiTheme="majorEastAsia" w:eastAsiaTheme="majorEastAsia" w:hAnsiTheme="majorEastAsia"/>
          <w:sz w:val="28"/>
          <w:szCs w:val="28"/>
        </w:rPr>
        <w:ruby>
          <w:rubyPr>
            <w:rubyAlign w:val="distributeSpace"/>
            <w:hps w:val="14"/>
            <w:hpsRaise w:val="26"/>
            <w:hpsBaseText w:val="28"/>
            <w:lid w:val="ja-JP"/>
          </w:rubyPr>
          <w:rt>
            <w:r w:rsidR="0096428E" w:rsidRPr="0096428E">
              <w:rPr>
                <w:rFonts w:ascii="MS Gothic" w:eastAsia="MS Gothic" w:hAnsi="MS Gothic" w:hint="eastAsia"/>
                <w:sz w:val="14"/>
                <w:szCs w:val="28"/>
              </w:rPr>
              <w:t>くるま</w:t>
            </w:r>
          </w:rt>
          <w:rubyBase>
            <w:r w:rsidR="0096428E">
              <w:rPr>
                <w:rFonts w:asciiTheme="majorEastAsia" w:eastAsiaTheme="majorEastAsia" w:hAnsiTheme="majorEastAsia" w:hint="eastAsia"/>
                <w:sz w:val="28"/>
                <w:szCs w:val="28"/>
              </w:rPr>
              <w:t>車</w:t>
            </w:r>
          </w:rubyBase>
        </w:ruby>
      </w:r>
      <w:r w:rsidR="00CA098C" w:rsidRPr="008A0E8A">
        <w:rPr>
          <w:rFonts w:asciiTheme="majorEastAsia" w:eastAsiaTheme="majorEastAsia" w:hAnsiTheme="majorEastAsia" w:hint="eastAsia"/>
          <w:sz w:val="28"/>
          <w:szCs w:val="28"/>
        </w:rPr>
        <w:t>を</w:t>
      </w:r>
      <w:r>
        <w:rPr>
          <w:rFonts w:asciiTheme="majorEastAsia" w:eastAsiaTheme="majorEastAsia" w:hAnsiTheme="majorEastAsia"/>
          <w:sz w:val="28"/>
          <w:szCs w:val="28"/>
        </w:rPr>
        <w:ruby>
          <w:rubyPr>
            <w:rubyAlign w:val="distributeSpace"/>
            <w:hps w:val="14"/>
            <w:hpsRaise w:val="26"/>
            <w:hpsBaseText w:val="28"/>
            <w:lid w:val="ja-JP"/>
          </w:rubyPr>
          <w:rt>
            <w:r w:rsidR="0096428E" w:rsidRPr="0096428E">
              <w:rPr>
                <w:rFonts w:ascii="MS Gothic" w:eastAsia="MS Gothic" w:hAnsi="MS Gothic" w:hint="eastAsia"/>
                <w:sz w:val="14"/>
                <w:szCs w:val="28"/>
              </w:rPr>
              <w:t>つか</w:t>
            </w:r>
          </w:rt>
          <w:rubyBase>
            <w:r w:rsidR="0096428E">
              <w:rPr>
                <w:rFonts w:asciiTheme="majorEastAsia" w:eastAsiaTheme="majorEastAsia" w:hAnsiTheme="majorEastAsia" w:hint="eastAsia"/>
                <w:sz w:val="28"/>
                <w:szCs w:val="28"/>
              </w:rPr>
              <w:t>使</w:t>
            </w:r>
          </w:rubyBase>
        </w:ruby>
      </w:r>
      <w:r w:rsidR="00074825" w:rsidRPr="008A0E8A">
        <w:rPr>
          <w:rFonts w:asciiTheme="majorEastAsia" w:eastAsiaTheme="majorEastAsia" w:hAnsiTheme="majorEastAsia" w:hint="eastAsia"/>
          <w:sz w:val="28"/>
          <w:szCs w:val="28"/>
        </w:rPr>
        <w:t>わないで</w:t>
      </w:r>
      <w:r w:rsidR="008A0E8A" w:rsidRPr="008A0E8A">
        <w:rPr>
          <w:rFonts w:asciiTheme="majorEastAsia" w:eastAsiaTheme="majorEastAsia" w:hAnsiTheme="majorEastAsia" w:hint="eastAsia"/>
          <w:sz w:val="28"/>
          <w:szCs w:val="28"/>
        </w:rPr>
        <w:t>ください</w:t>
      </w:r>
    </w:p>
    <w:p w:rsidR="00074825" w:rsidRPr="005769CB" w:rsidRDefault="0096428E" w:rsidP="00074825">
      <w:pPr>
        <w:rPr>
          <w:sz w:val="24"/>
          <w:szCs w:val="24"/>
        </w:rPr>
      </w:pP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いどう</w:t>
            </w:r>
          </w:rt>
          <w:rubyBase>
            <w:r w:rsidR="0096428E">
              <w:rPr>
                <w:rFonts w:hint="eastAsia"/>
                <w:sz w:val="24"/>
                <w:szCs w:val="24"/>
              </w:rPr>
              <w:t>移動</w:t>
            </w:r>
          </w:rubyBase>
        </w:ruby>
      </w:r>
      <w:r w:rsidR="00074825" w:rsidRPr="005769CB">
        <w:rPr>
          <w:rFonts w:hint="eastAsia"/>
          <w:sz w:val="24"/>
          <w:szCs w:val="24"/>
        </w:rPr>
        <w:t>の</w:t>
      </w:r>
      <w:r w:rsidR="00CA098C">
        <w:rPr>
          <w:rFonts w:hint="eastAsia"/>
          <w:sz w:val="24"/>
          <w:szCs w:val="24"/>
        </w:rPr>
        <w:t>とき</w:t>
      </w:r>
      <w:r w:rsidR="00074825" w:rsidRPr="005769CB">
        <w:rPr>
          <w:rFonts w:hint="eastAsia"/>
          <w:sz w:val="24"/>
          <w:szCs w:val="24"/>
        </w:rPr>
        <w:t>、</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としぶ</w:t>
            </w:r>
          </w:rt>
          <w:rubyBase>
            <w:r w:rsidR="0096428E">
              <w:rPr>
                <w:rFonts w:hint="eastAsia"/>
                <w:sz w:val="24"/>
                <w:szCs w:val="24"/>
              </w:rPr>
              <w:t>都市部</w:t>
            </w:r>
          </w:rubyBase>
        </w:ruby>
      </w:r>
      <w:r w:rsidR="00074825" w:rsidRPr="005769CB">
        <w:rPr>
          <w:rFonts w:hint="eastAsia"/>
          <w:sz w:val="24"/>
          <w:szCs w:val="24"/>
        </w:rPr>
        <w:t>では</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こんざつ</w:t>
            </w:r>
          </w:rt>
          <w:rubyBase>
            <w:r w:rsidR="0096428E">
              <w:rPr>
                <w:rFonts w:hint="eastAsia"/>
                <w:sz w:val="24"/>
                <w:szCs w:val="24"/>
              </w:rPr>
              <w:t>混雑</w:t>
            </w:r>
          </w:rubyBase>
        </w:ruby>
      </w:r>
      <w:r w:rsidR="00074825" w:rsidRPr="005769CB">
        <w:rPr>
          <w:rFonts w:hint="eastAsia"/>
          <w:sz w:val="24"/>
          <w:szCs w:val="24"/>
        </w:rPr>
        <w:t>が</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よそう</w:t>
            </w:r>
          </w:rt>
          <w:rubyBase>
            <w:r w:rsidR="0096428E">
              <w:rPr>
                <w:rFonts w:hint="eastAsia"/>
                <w:sz w:val="24"/>
                <w:szCs w:val="24"/>
              </w:rPr>
              <w:t>予想</w:t>
            </w:r>
          </w:rubyBase>
        </w:ruby>
      </w:r>
      <w:r w:rsidR="00074825" w:rsidRPr="005769CB">
        <w:rPr>
          <w:rFonts w:hint="eastAsia"/>
          <w:sz w:val="24"/>
          <w:szCs w:val="24"/>
        </w:rPr>
        <w:t>されるので</w:t>
      </w:r>
      <w:r w:rsidR="00CA098C">
        <w:rPr>
          <w:rFonts w:hint="eastAsia"/>
          <w:sz w:val="24"/>
          <w:szCs w:val="24"/>
        </w:rPr>
        <w:t>、</w:t>
      </w:r>
      <w:r w:rsidR="00074825" w:rsidRPr="005769CB">
        <w:rPr>
          <w:rFonts w:hint="eastAsia"/>
          <w:sz w:val="24"/>
          <w:szCs w:val="24"/>
        </w:rPr>
        <w:t>できるだけ</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くるま</w:t>
            </w:r>
          </w:rt>
          <w:rubyBase>
            <w:r w:rsidR="0096428E">
              <w:rPr>
                <w:rFonts w:hint="eastAsia"/>
                <w:sz w:val="24"/>
                <w:szCs w:val="24"/>
              </w:rPr>
              <w:t>車</w:t>
            </w:r>
          </w:rubyBase>
        </w:ruby>
      </w:r>
      <w:r w:rsidR="00CA098C">
        <w:rPr>
          <w:rFonts w:hint="eastAsia"/>
          <w:sz w:val="24"/>
          <w:szCs w:val="24"/>
        </w:rPr>
        <w:t>を</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つか</w:t>
            </w:r>
          </w:rt>
          <w:rubyBase>
            <w:r w:rsidR="0096428E">
              <w:rPr>
                <w:rFonts w:hint="eastAsia"/>
                <w:sz w:val="24"/>
                <w:szCs w:val="24"/>
              </w:rPr>
              <w:t>使</w:t>
            </w:r>
          </w:rubyBase>
        </w:ruby>
      </w:r>
      <w:r w:rsidR="00074825" w:rsidRPr="005769CB">
        <w:rPr>
          <w:rFonts w:hint="eastAsia"/>
          <w:sz w:val="24"/>
          <w:szCs w:val="24"/>
        </w:rPr>
        <w:t>わないようにしてください。</w:t>
      </w:r>
    </w:p>
    <w:p w:rsidR="00074825" w:rsidRPr="005769CB" w:rsidRDefault="0096428E" w:rsidP="00074825">
      <w:pPr>
        <w:rPr>
          <w:sz w:val="24"/>
          <w:szCs w:val="24"/>
        </w:rPr>
      </w:pP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じゅうたい</w:t>
            </w:r>
          </w:rt>
          <w:rubyBase>
            <w:r w:rsidR="0096428E">
              <w:rPr>
                <w:rFonts w:hint="eastAsia"/>
                <w:sz w:val="24"/>
                <w:szCs w:val="24"/>
              </w:rPr>
              <w:t>渋滞</w:t>
            </w:r>
          </w:rubyBase>
        </w:ruby>
      </w:r>
      <w:r w:rsidR="00074825" w:rsidRPr="005769CB">
        <w:rPr>
          <w:rFonts w:hint="eastAsia"/>
          <w:sz w:val="24"/>
          <w:szCs w:val="24"/>
        </w:rPr>
        <w:t>が</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お</w:t>
            </w:r>
          </w:rt>
          <w:rubyBase>
            <w:r w:rsidR="0096428E">
              <w:rPr>
                <w:rFonts w:hint="eastAsia"/>
                <w:sz w:val="24"/>
                <w:szCs w:val="24"/>
              </w:rPr>
              <w:t>起</w:t>
            </w:r>
          </w:rubyBase>
        </w:ruby>
      </w:r>
      <w:r w:rsidR="00074825" w:rsidRPr="005769CB">
        <w:rPr>
          <w:rFonts w:hint="eastAsia"/>
          <w:sz w:val="24"/>
          <w:szCs w:val="24"/>
        </w:rPr>
        <w:t>きて</w:t>
      </w:r>
      <w:r w:rsidR="00CA098C">
        <w:rPr>
          <w:rFonts w:hint="eastAsia"/>
          <w:sz w:val="24"/>
          <w:szCs w:val="24"/>
        </w:rPr>
        <w:t>、</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しょうぼうしゃ</w:t>
            </w:r>
          </w:rt>
          <w:rubyBase>
            <w:r w:rsidR="0096428E">
              <w:rPr>
                <w:rFonts w:hint="eastAsia"/>
                <w:sz w:val="24"/>
                <w:szCs w:val="24"/>
              </w:rPr>
              <w:t>消防車</w:t>
            </w:r>
          </w:rubyBase>
        </w:ruby>
      </w:r>
      <w:r w:rsidR="00074825" w:rsidRPr="005769CB">
        <w:rPr>
          <w:rFonts w:hint="eastAsia"/>
          <w:sz w:val="24"/>
          <w:szCs w:val="24"/>
        </w:rPr>
        <w:t>や</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きゅうきゅうしゃ</w:t>
            </w:r>
          </w:rt>
          <w:rubyBase>
            <w:r w:rsidR="0096428E">
              <w:rPr>
                <w:rFonts w:hint="eastAsia"/>
                <w:sz w:val="24"/>
                <w:szCs w:val="24"/>
              </w:rPr>
              <w:t>救急車</w:t>
            </w:r>
          </w:rubyBase>
        </w:ruby>
      </w:r>
      <w:r w:rsidR="00074825" w:rsidRPr="005769CB">
        <w:rPr>
          <w:rFonts w:hint="eastAsia"/>
          <w:sz w:val="24"/>
          <w:szCs w:val="24"/>
        </w:rPr>
        <w:t>などの</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きんきゅうしゃりょう</w:t>
            </w:r>
          </w:rt>
          <w:rubyBase>
            <w:r w:rsidR="0096428E">
              <w:rPr>
                <w:rFonts w:hint="eastAsia"/>
                <w:sz w:val="24"/>
                <w:szCs w:val="24"/>
              </w:rPr>
              <w:t>緊急車両</w:t>
            </w:r>
          </w:rubyBase>
        </w:ruby>
      </w:r>
      <w:r w:rsidR="00074825" w:rsidRPr="005769CB">
        <w:rPr>
          <w:rFonts w:hint="eastAsia"/>
          <w:sz w:val="24"/>
          <w:szCs w:val="24"/>
        </w:rPr>
        <w:t>が</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とお</w:t>
            </w:r>
          </w:rt>
          <w:rubyBase>
            <w:r w:rsidR="0096428E">
              <w:rPr>
                <w:rFonts w:hint="eastAsia"/>
                <w:sz w:val="24"/>
                <w:szCs w:val="24"/>
              </w:rPr>
              <w:t>通</w:t>
            </w:r>
          </w:rubyBase>
        </w:ruby>
      </w:r>
      <w:r w:rsidR="00074825" w:rsidRPr="005769CB">
        <w:rPr>
          <w:rFonts w:hint="eastAsia"/>
          <w:sz w:val="24"/>
          <w:szCs w:val="24"/>
        </w:rPr>
        <w:t>れなくなるおそれがあります。</w:t>
      </w:r>
    </w:p>
    <w:p w:rsidR="00074825" w:rsidRPr="005769CB" w:rsidRDefault="0096428E" w:rsidP="00074825">
      <w:pPr>
        <w:rPr>
          <w:sz w:val="24"/>
          <w:szCs w:val="24"/>
        </w:rPr>
      </w:pP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くるま</w:t>
            </w:r>
          </w:rt>
          <w:rubyBase>
            <w:r w:rsidR="0096428E">
              <w:rPr>
                <w:rFonts w:hint="eastAsia"/>
                <w:sz w:val="24"/>
                <w:szCs w:val="24"/>
              </w:rPr>
              <w:t>車</w:t>
            </w:r>
          </w:rubyBase>
        </w:ruby>
      </w:r>
      <w:r w:rsidR="00074825" w:rsidRPr="005769CB">
        <w:rPr>
          <w:rFonts w:hint="eastAsia"/>
          <w:sz w:val="24"/>
          <w:szCs w:val="24"/>
        </w:rPr>
        <w:t>を</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と</w:t>
            </w:r>
          </w:rt>
          <w:rubyBase>
            <w:r w:rsidR="0096428E">
              <w:rPr>
                <w:rFonts w:hint="eastAsia"/>
                <w:sz w:val="24"/>
                <w:szCs w:val="24"/>
              </w:rPr>
              <w:t>停</w:t>
            </w:r>
          </w:rubyBase>
        </w:ruby>
      </w:r>
      <w:r w:rsidR="00CA098C">
        <w:rPr>
          <w:rFonts w:hint="eastAsia"/>
          <w:sz w:val="24"/>
          <w:szCs w:val="24"/>
        </w:rPr>
        <w:t>めるとき</w:t>
      </w:r>
      <w:r w:rsidR="00074825" w:rsidRPr="005769CB">
        <w:rPr>
          <w:rFonts w:hint="eastAsia"/>
          <w:sz w:val="24"/>
          <w:szCs w:val="24"/>
        </w:rPr>
        <w:t>は</w:t>
      </w:r>
      <w:r w:rsidR="00CA098C">
        <w:rPr>
          <w:rFonts w:hint="eastAsia"/>
          <w:sz w:val="24"/>
          <w:szCs w:val="24"/>
        </w:rPr>
        <w:t>、</w:t>
      </w:r>
      <w:r w:rsidR="00074825" w:rsidRPr="005769CB">
        <w:rPr>
          <w:rFonts w:hint="eastAsia"/>
          <w:sz w:val="24"/>
          <w:szCs w:val="24"/>
        </w:rPr>
        <w:t>ほかの</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くるま</w:t>
            </w:r>
          </w:rt>
          <w:rubyBase>
            <w:r w:rsidR="0096428E">
              <w:rPr>
                <w:rFonts w:hint="eastAsia"/>
                <w:sz w:val="24"/>
                <w:szCs w:val="24"/>
              </w:rPr>
              <w:t>車</w:t>
            </w:r>
          </w:rubyBase>
        </w:ruby>
      </w:r>
      <w:r w:rsidR="00074825" w:rsidRPr="005769CB">
        <w:rPr>
          <w:rFonts w:hint="eastAsia"/>
          <w:sz w:val="24"/>
          <w:szCs w:val="24"/>
        </w:rPr>
        <w:t>から</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すこ</w:t>
            </w:r>
          </w:rt>
          <w:rubyBase>
            <w:r w:rsidR="0096428E">
              <w:rPr>
                <w:rFonts w:hint="eastAsia"/>
                <w:sz w:val="24"/>
                <w:szCs w:val="24"/>
              </w:rPr>
              <w:t>少</w:t>
            </w:r>
          </w:rubyBase>
        </w:ruby>
      </w:r>
      <w:r w:rsidR="00074825" w:rsidRPr="005769CB">
        <w:rPr>
          <w:rFonts w:hint="eastAsia"/>
          <w:sz w:val="24"/>
          <w:szCs w:val="24"/>
        </w:rPr>
        <w:t>しでも</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はな</w:t>
            </w:r>
          </w:rt>
          <w:rubyBase>
            <w:r w:rsidR="0096428E">
              <w:rPr>
                <w:rFonts w:hint="eastAsia"/>
                <w:sz w:val="24"/>
                <w:szCs w:val="24"/>
              </w:rPr>
              <w:t>離</w:t>
            </w:r>
          </w:rubyBase>
        </w:ruby>
      </w:r>
      <w:r w:rsidR="00074825" w:rsidRPr="005769CB">
        <w:rPr>
          <w:rFonts w:hint="eastAsia"/>
          <w:sz w:val="24"/>
          <w:szCs w:val="24"/>
        </w:rPr>
        <w:t>れた</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ばしょ</w:t>
            </w:r>
          </w:rt>
          <w:rubyBase>
            <w:r w:rsidR="0096428E">
              <w:rPr>
                <w:rFonts w:hint="eastAsia"/>
                <w:sz w:val="24"/>
                <w:szCs w:val="24"/>
              </w:rPr>
              <w:t>場所</w:t>
            </w:r>
          </w:rubyBase>
        </w:ruby>
      </w:r>
      <w:r w:rsidR="00074825" w:rsidRPr="005769CB">
        <w:rPr>
          <w:rFonts w:hint="eastAsia"/>
          <w:sz w:val="24"/>
          <w:szCs w:val="24"/>
        </w:rPr>
        <w:t>に</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と</w:t>
            </w:r>
          </w:rt>
          <w:rubyBase>
            <w:r w:rsidR="0096428E">
              <w:rPr>
                <w:rFonts w:hint="eastAsia"/>
                <w:sz w:val="24"/>
                <w:szCs w:val="24"/>
              </w:rPr>
              <w:t>停</w:t>
            </w:r>
          </w:rubyBase>
        </w:ruby>
      </w:r>
      <w:r w:rsidR="00074825" w:rsidRPr="005769CB">
        <w:rPr>
          <w:rFonts w:hint="eastAsia"/>
          <w:sz w:val="24"/>
          <w:szCs w:val="24"/>
        </w:rPr>
        <w:t>めるほうが</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あんぜん</w:t>
            </w:r>
          </w:rt>
          <w:rubyBase>
            <w:r w:rsidR="0096428E">
              <w:rPr>
                <w:rFonts w:hint="eastAsia"/>
                <w:sz w:val="24"/>
                <w:szCs w:val="24"/>
              </w:rPr>
              <w:t>安全</w:t>
            </w:r>
          </w:rubyBase>
        </w:ruby>
      </w:r>
      <w:r w:rsidR="00074825" w:rsidRPr="005769CB">
        <w:rPr>
          <w:rFonts w:hint="eastAsia"/>
          <w:sz w:val="24"/>
          <w:szCs w:val="24"/>
        </w:rPr>
        <w:t>です。</w:t>
      </w:r>
    </w:p>
    <w:p w:rsidR="00074825" w:rsidRPr="005769CB" w:rsidRDefault="0096428E" w:rsidP="00074825">
      <w:pPr>
        <w:rPr>
          <w:sz w:val="24"/>
          <w:szCs w:val="24"/>
        </w:rPr>
      </w:pP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くるま</w:t>
            </w:r>
          </w:rt>
          <w:rubyBase>
            <w:r w:rsidR="0096428E">
              <w:rPr>
                <w:rFonts w:hint="eastAsia"/>
                <w:sz w:val="24"/>
                <w:szCs w:val="24"/>
              </w:rPr>
              <w:t>車</w:t>
            </w:r>
          </w:rubyBase>
        </w:ruby>
      </w:r>
      <w:r w:rsidR="00074825" w:rsidRPr="005769CB">
        <w:rPr>
          <w:rFonts w:hint="eastAsia"/>
          <w:sz w:val="24"/>
          <w:szCs w:val="24"/>
        </w:rPr>
        <w:t>の</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ねんりょう</w:t>
            </w:r>
          </w:rt>
          <w:rubyBase>
            <w:r w:rsidR="0096428E">
              <w:rPr>
                <w:rFonts w:hint="eastAsia"/>
                <w:sz w:val="24"/>
                <w:szCs w:val="24"/>
              </w:rPr>
              <w:t>燃料</w:t>
            </w:r>
          </w:rubyBase>
        </w:ruby>
      </w:r>
      <w:r w:rsidR="00074825" w:rsidRPr="005769CB">
        <w:rPr>
          <w:rFonts w:hint="eastAsia"/>
          <w:sz w:val="24"/>
          <w:szCs w:val="24"/>
        </w:rPr>
        <w:t>タンクには</w:t>
      </w:r>
      <w:r w:rsidR="00CA098C">
        <w:rPr>
          <w:rFonts w:hint="eastAsia"/>
          <w:sz w:val="24"/>
          <w:szCs w:val="24"/>
        </w:rPr>
        <w:t>、</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も</w:t>
            </w:r>
          </w:rt>
          <w:rubyBase>
            <w:r w:rsidR="0096428E">
              <w:rPr>
                <w:rFonts w:hint="eastAsia"/>
                <w:sz w:val="24"/>
                <w:szCs w:val="24"/>
              </w:rPr>
              <w:t>燃</w:t>
            </w:r>
          </w:rubyBase>
        </w:ruby>
      </w:r>
      <w:r w:rsidR="00074825" w:rsidRPr="005769CB">
        <w:rPr>
          <w:rFonts w:hint="eastAsia"/>
          <w:sz w:val="24"/>
          <w:szCs w:val="24"/>
        </w:rPr>
        <w:t>えやすいガソリンや</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けいゆ</w:t>
            </w:r>
          </w:rt>
          <w:rubyBase>
            <w:r w:rsidR="0096428E">
              <w:rPr>
                <w:rFonts w:hint="eastAsia"/>
                <w:sz w:val="24"/>
                <w:szCs w:val="24"/>
              </w:rPr>
              <w:t>軽油</w:t>
            </w:r>
          </w:rubyBase>
        </w:ruby>
      </w:r>
      <w:r w:rsidR="00074825" w:rsidRPr="005769CB">
        <w:rPr>
          <w:rFonts w:hint="eastAsia"/>
          <w:sz w:val="24"/>
          <w:szCs w:val="24"/>
        </w:rPr>
        <w:t>が</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はい</w:t>
            </w:r>
          </w:rt>
          <w:rubyBase>
            <w:r w:rsidR="0096428E">
              <w:rPr>
                <w:rFonts w:hint="eastAsia"/>
                <w:sz w:val="24"/>
                <w:szCs w:val="24"/>
              </w:rPr>
              <w:t>入</w:t>
            </w:r>
          </w:rubyBase>
        </w:ruby>
      </w:r>
      <w:r w:rsidR="00074825" w:rsidRPr="005769CB">
        <w:rPr>
          <w:rFonts w:hint="eastAsia"/>
          <w:sz w:val="24"/>
          <w:szCs w:val="24"/>
        </w:rPr>
        <w:t>っているので、</w:t>
      </w:r>
      <w:r w:rsidR="00074825" w:rsidRPr="005769CB">
        <w:rPr>
          <w:rFonts w:hint="eastAsia"/>
          <w:sz w:val="24"/>
          <w:szCs w:val="24"/>
        </w:rPr>
        <w:t>1</w:t>
      </w:r>
      <w:r>
        <w:rPr>
          <w:rFonts w:hint="eastAsia"/>
          <w:sz w:val="24"/>
          <w:szCs w:val="24"/>
        </w:rPr>
        <w:t>か</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しょ</w:t>
            </w:r>
          </w:rt>
          <w:rubyBase>
            <w:r w:rsidR="0096428E">
              <w:rPr>
                <w:rFonts w:hint="eastAsia"/>
                <w:sz w:val="24"/>
                <w:szCs w:val="24"/>
              </w:rPr>
              <w:t>所</w:t>
            </w:r>
          </w:rubyBase>
        </w:ruby>
      </w:r>
      <w:r w:rsidR="00074825" w:rsidRPr="005769CB">
        <w:rPr>
          <w:rFonts w:hint="eastAsia"/>
          <w:sz w:val="24"/>
          <w:szCs w:val="24"/>
        </w:rPr>
        <w:t>にまとめて</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ちゅうしゃ</w:t>
            </w:r>
          </w:rt>
          <w:rubyBase>
            <w:r w:rsidR="0096428E">
              <w:rPr>
                <w:rFonts w:hint="eastAsia"/>
                <w:sz w:val="24"/>
                <w:szCs w:val="24"/>
              </w:rPr>
              <w:t>駐車</w:t>
            </w:r>
          </w:rubyBase>
        </w:ruby>
      </w:r>
      <w:r w:rsidR="00CA098C">
        <w:rPr>
          <w:rFonts w:hint="eastAsia"/>
          <w:sz w:val="24"/>
          <w:szCs w:val="24"/>
        </w:rPr>
        <w:t>す</w:t>
      </w:r>
      <w:r w:rsidR="00074825" w:rsidRPr="005769CB">
        <w:rPr>
          <w:rFonts w:hint="eastAsia"/>
          <w:sz w:val="24"/>
          <w:szCs w:val="24"/>
        </w:rPr>
        <w:t>ると</w:t>
      </w:r>
      <w:r w:rsidR="00CA098C">
        <w:rPr>
          <w:rFonts w:hint="eastAsia"/>
          <w:sz w:val="24"/>
          <w:szCs w:val="24"/>
        </w:rPr>
        <w:t>、</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かさい</w:t>
            </w:r>
          </w:rt>
          <w:rubyBase>
            <w:r w:rsidR="0096428E">
              <w:rPr>
                <w:rFonts w:hint="eastAsia"/>
                <w:sz w:val="24"/>
                <w:szCs w:val="24"/>
              </w:rPr>
              <w:t>火災</w:t>
            </w:r>
          </w:rubyBase>
        </w:ruby>
      </w:r>
      <w:r w:rsidR="00074825" w:rsidRPr="005769CB">
        <w:rPr>
          <w:rFonts w:hint="eastAsia"/>
          <w:sz w:val="24"/>
          <w:szCs w:val="24"/>
        </w:rPr>
        <w:t>が</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お</w:t>
            </w:r>
          </w:rt>
          <w:rubyBase>
            <w:r w:rsidR="0096428E">
              <w:rPr>
                <w:rFonts w:hint="eastAsia"/>
                <w:sz w:val="24"/>
                <w:szCs w:val="24"/>
              </w:rPr>
              <w:t>起</w:t>
            </w:r>
          </w:rubyBase>
        </w:ruby>
      </w:r>
      <w:r w:rsidR="00074825" w:rsidRPr="005769CB">
        <w:rPr>
          <w:rFonts w:hint="eastAsia"/>
          <w:sz w:val="24"/>
          <w:szCs w:val="24"/>
        </w:rPr>
        <w:t>きたときに</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も</w:t>
            </w:r>
          </w:rt>
          <w:rubyBase>
            <w:r w:rsidR="0096428E">
              <w:rPr>
                <w:rFonts w:hint="eastAsia"/>
                <w:sz w:val="24"/>
                <w:szCs w:val="24"/>
              </w:rPr>
              <w:t>燃</w:t>
            </w:r>
          </w:rubyBase>
        </w:ruby>
      </w:r>
      <w:r w:rsidR="00074825" w:rsidRPr="005769CB">
        <w:rPr>
          <w:rFonts w:hint="eastAsia"/>
          <w:sz w:val="24"/>
          <w:szCs w:val="24"/>
        </w:rPr>
        <w:t>え</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ひろ</w:t>
            </w:r>
          </w:rt>
          <w:rubyBase>
            <w:r w:rsidR="0096428E">
              <w:rPr>
                <w:rFonts w:hint="eastAsia"/>
                <w:sz w:val="24"/>
                <w:szCs w:val="24"/>
              </w:rPr>
              <w:t>広</w:t>
            </w:r>
          </w:rubyBase>
        </w:ruby>
      </w:r>
      <w:r w:rsidR="00074825" w:rsidRPr="005769CB">
        <w:rPr>
          <w:rFonts w:hint="eastAsia"/>
          <w:sz w:val="24"/>
          <w:szCs w:val="24"/>
        </w:rPr>
        <w:t>がる</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げんいん</w:t>
            </w:r>
          </w:rt>
          <w:rubyBase>
            <w:r w:rsidR="0096428E">
              <w:rPr>
                <w:rFonts w:hint="eastAsia"/>
                <w:sz w:val="24"/>
                <w:szCs w:val="24"/>
              </w:rPr>
              <w:t>原因</w:t>
            </w:r>
          </w:rubyBase>
        </w:ruby>
      </w:r>
      <w:r w:rsidR="00074825" w:rsidRPr="005769CB">
        <w:rPr>
          <w:rFonts w:hint="eastAsia"/>
          <w:sz w:val="24"/>
          <w:szCs w:val="24"/>
        </w:rPr>
        <w:t>になります。</w:t>
      </w:r>
    </w:p>
    <w:p w:rsidR="00074825" w:rsidRPr="005769CB" w:rsidRDefault="0096428E" w:rsidP="00074825">
      <w:pPr>
        <w:rPr>
          <w:sz w:val="24"/>
          <w:szCs w:val="24"/>
        </w:rPr>
      </w:pP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おおぜい</w:t>
            </w:r>
          </w:rt>
          <w:rubyBase>
            <w:r w:rsidR="0096428E">
              <w:rPr>
                <w:rFonts w:hint="eastAsia"/>
                <w:sz w:val="24"/>
                <w:szCs w:val="24"/>
              </w:rPr>
              <w:t>大勢</w:t>
            </w:r>
          </w:rubyBase>
        </w:ruby>
      </w:r>
      <w:r w:rsidR="00074825" w:rsidRPr="005769CB">
        <w:rPr>
          <w:rFonts w:hint="eastAsia"/>
          <w:sz w:val="24"/>
          <w:szCs w:val="24"/>
        </w:rPr>
        <w:t>の</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ひと</w:t>
            </w:r>
          </w:rt>
          <w:rubyBase>
            <w:r w:rsidR="0096428E">
              <w:rPr>
                <w:rFonts w:hint="eastAsia"/>
                <w:sz w:val="24"/>
                <w:szCs w:val="24"/>
              </w:rPr>
              <w:t>人</w:t>
            </w:r>
          </w:rubyBase>
        </w:ruby>
      </w:r>
      <w:r w:rsidR="00074825" w:rsidRPr="005769CB">
        <w:rPr>
          <w:rFonts w:hint="eastAsia"/>
          <w:sz w:val="24"/>
          <w:szCs w:val="24"/>
        </w:rPr>
        <w:t>が</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ひなん</w:t>
            </w:r>
          </w:rt>
          <w:rubyBase>
            <w:r w:rsidR="0096428E">
              <w:rPr>
                <w:rFonts w:hint="eastAsia"/>
                <w:sz w:val="24"/>
                <w:szCs w:val="24"/>
              </w:rPr>
              <w:t>避難</w:t>
            </w:r>
          </w:rubyBase>
        </w:ruby>
      </w:r>
      <w:r w:rsidR="00074825" w:rsidRPr="005769CB">
        <w:rPr>
          <w:rFonts w:hint="eastAsia"/>
          <w:sz w:val="24"/>
          <w:szCs w:val="24"/>
        </w:rPr>
        <w:t>している</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ばしょ</w:t>
            </w:r>
          </w:rt>
          <w:rubyBase>
            <w:r w:rsidR="0096428E">
              <w:rPr>
                <w:rFonts w:hint="eastAsia"/>
                <w:sz w:val="24"/>
                <w:szCs w:val="24"/>
              </w:rPr>
              <w:t>場所</w:t>
            </w:r>
          </w:rubyBase>
        </w:ruby>
      </w:r>
      <w:r w:rsidR="00074825" w:rsidRPr="005769CB">
        <w:rPr>
          <w:rFonts w:hint="eastAsia"/>
          <w:sz w:val="24"/>
          <w:szCs w:val="24"/>
        </w:rPr>
        <w:t>の</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ちか</w:t>
            </w:r>
          </w:rt>
          <w:rubyBase>
            <w:r w:rsidR="0096428E">
              <w:rPr>
                <w:rFonts w:hint="eastAsia"/>
                <w:sz w:val="24"/>
                <w:szCs w:val="24"/>
              </w:rPr>
              <w:t>近</w:t>
            </w:r>
          </w:rubyBase>
        </w:ruby>
      </w:r>
      <w:r w:rsidR="00074825" w:rsidRPr="005769CB">
        <w:rPr>
          <w:rFonts w:hint="eastAsia"/>
          <w:sz w:val="24"/>
          <w:szCs w:val="24"/>
        </w:rPr>
        <w:t>くに</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くるま</w:t>
            </w:r>
          </w:rt>
          <w:rubyBase>
            <w:r w:rsidR="0096428E">
              <w:rPr>
                <w:rFonts w:hint="eastAsia"/>
                <w:sz w:val="24"/>
                <w:szCs w:val="24"/>
              </w:rPr>
              <w:t>車</w:t>
            </w:r>
          </w:rubyBase>
        </w:ruby>
      </w:r>
      <w:r w:rsidR="00074825" w:rsidRPr="005769CB">
        <w:rPr>
          <w:rFonts w:hint="eastAsia"/>
          <w:sz w:val="24"/>
          <w:szCs w:val="24"/>
        </w:rPr>
        <w:t>を</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ちゅうしゃ</w:t>
            </w:r>
          </w:rt>
          <w:rubyBase>
            <w:r w:rsidR="0096428E">
              <w:rPr>
                <w:rFonts w:hint="eastAsia"/>
                <w:sz w:val="24"/>
                <w:szCs w:val="24"/>
              </w:rPr>
              <w:t>駐車</w:t>
            </w:r>
          </w:rubyBase>
        </w:ruby>
      </w:r>
      <w:r w:rsidR="00074825" w:rsidRPr="005769CB">
        <w:rPr>
          <w:rFonts w:hint="eastAsia"/>
          <w:sz w:val="24"/>
          <w:szCs w:val="24"/>
        </w:rPr>
        <w:t>する</w:t>
      </w:r>
      <w:r w:rsidR="00CA098C">
        <w:rPr>
          <w:rFonts w:hint="eastAsia"/>
          <w:sz w:val="24"/>
          <w:szCs w:val="24"/>
        </w:rPr>
        <w:t>ことも</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きけん</w:t>
            </w:r>
          </w:rt>
          <w:rubyBase>
            <w:r w:rsidR="0096428E">
              <w:rPr>
                <w:rFonts w:hint="eastAsia"/>
                <w:sz w:val="24"/>
                <w:szCs w:val="24"/>
              </w:rPr>
              <w:t>危険</w:t>
            </w:r>
          </w:rubyBase>
        </w:ruby>
      </w:r>
      <w:r w:rsidR="00074825" w:rsidRPr="005769CB">
        <w:rPr>
          <w:rFonts w:hint="eastAsia"/>
          <w:sz w:val="24"/>
          <w:szCs w:val="24"/>
        </w:rPr>
        <w:t>です。</w:t>
      </w:r>
    </w:p>
    <w:p w:rsidR="00074825" w:rsidRPr="005769CB" w:rsidRDefault="0096428E" w:rsidP="00074825">
      <w:pPr>
        <w:rPr>
          <w:sz w:val="24"/>
          <w:szCs w:val="24"/>
        </w:rPr>
      </w:pP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くるま</w:t>
            </w:r>
          </w:rt>
          <w:rubyBase>
            <w:r w:rsidR="0096428E">
              <w:rPr>
                <w:rFonts w:hint="eastAsia"/>
                <w:sz w:val="24"/>
                <w:szCs w:val="24"/>
              </w:rPr>
              <w:t>車</w:t>
            </w:r>
          </w:rubyBase>
        </w:ruby>
      </w:r>
      <w:r w:rsidR="00074825" w:rsidRPr="005769CB">
        <w:rPr>
          <w:rFonts w:hint="eastAsia"/>
          <w:sz w:val="24"/>
          <w:szCs w:val="24"/>
        </w:rPr>
        <w:t>から</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はな</w:t>
            </w:r>
          </w:rt>
          <w:rubyBase>
            <w:r w:rsidR="0096428E">
              <w:rPr>
                <w:rFonts w:hint="eastAsia"/>
                <w:sz w:val="24"/>
                <w:szCs w:val="24"/>
              </w:rPr>
              <w:t>離</w:t>
            </w:r>
          </w:rubyBase>
        </w:ruby>
      </w:r>
      <w:r w:rsidR="00074825" w:rsidRPr="005769CB">
        <w:rPr>
          <w:rFonts w:hint="eastAsia"/>
          <w:sz w:val="24"/>
          <w:szCs w:val="24"/>
        </w:rPr>
        <w:t>れて</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ひなん</w:t>
            </w:r>
          </w:rt>
          <w:rubyBase>
            <w:r w:rsidR="0096428E">
              <w:rPr>
                <w:rFonts w:hint="eastAsia"/>
                <w:sz w:val="24"/>
                <w:szCs w:val="24"/>
              </w:rPr>
              <w:t>避難</w:t>
            </w:r>
          </w:rubyBase>
        </w:ruby>
      </w:r>
      <w:r w:rsidR="00074825" w:rsidRPr="005769CB">
        <w:rPr>
          <w:rFonts w:hint="eastAsia"/>
          <w:sz w:val="24"/>
          <w:szCs w:val="24"/>
        </w:rPr>
        <w:t>する</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ばあい</w:t>
            </w:r>
          </w:rt>
          <w:rubyBase>
            <w:r w:rsidR="0096428E">
              <w:rPr>
                <w:rFonts w:hint="eastAsia"/>
                <w:sz w:val="24"/>
                <w:szCs w:val="24"/>
              </w:rPr>
              <w:t>場合</w:t>
            </w:r>
          </w:rubyBase>
        </w:ruby>
      </w:r>
      <w:r w:rsidR="00074825" w:rsidRPr="005769CB">
        <w:rPr>
          <w:rFonts w:hint="eastAsia"/>
          <w:sz w:val="24"/>
          <w:szCs w:val="24"/>
        </w:rPr>
        <w:t>は</w:t>
      </w:r>
      <w:r w:rsidR="00CA098C">
        <w:rPr>
          <w:rFonts w:hint="eastAsia"/>
          <w:sz w:val="24"/>
          <w:szCs w:val="24"/>
        </w:rPr>
        <w:t>、</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きんきゅうじ</w:t>
            </w:r>
          </w:rt>
          <w:rubyBase>
            <w:r w:rsidR="0096428E">
              <w:rPr>
                <w:rFonts w:hint="eastAsia"/>
                <w:sz w:val="24"/>
                <w:szCs w:val="24"/>
              </w:rPr>
              <w:t>緊急時</w:t>
            </w:r>
          </w:rubyBase>
        </w:ruby>
      </w:r>
      <w:r w:rsidR="00074825" w:rsidRPr="005769CB">
        <w:rPr>
          <w:rFonts w:hint="eastAsia"/>
          <w:sz w:val="24"/>
          <w:szCs w:val="24"/>
        </w:rPr>
        <w:t>に</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くるま</w:t>
            </w:r>
          </w:rt>
          <w:rubyBase>
            <w:r w:rsidR="0096428E">
              <w:rPr>
                <w:rFonts w:hint="eastAsia"/>
                <w:sz w:val="24"/>
                <w:szCs w:val="24"/>
              </w:rPr>
              <w:t>車</w:t>
            </w:r>
          </w:rubyBase>
        </w:ruby>
      </w:r>
      <w:r w:rsidR="00074825" w:rsidRPr="005769CB">
        <w:rPr>
          <w:rFonts w:hint="eastAsia"/>
          <w:sz w:val="24"/>
          <w:szCs w:val="24"/>
        </w:rPr>
        <w:t>を</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うご</w:t>
            </w:r>
          </w:rt>
          <w:rubyBase>
            <w:r w:rsidR="0096428E">
              <w:rPr>
                <w:rFonts w:hint="eastAsia"/>
                <w:sz w:val="24"/>
                <w:szCs w:val="24"/>
              </w:rPr>
              <w:t>動</w:t>
            </w:r>
          </w:rubyBase>
        </w:ruby>
      </w:r>
      <w:r w:rsidR="00074825" w:rsidRPr="005769CB">
        <w:rPr>
          <w:rFonts w:hint="eastAsia"/>
          <w:sz w:val="24"/>
          <w:szCs w:val="24"/>
        </w:rPr>
        <w:t>かせるように</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くるま</w:t>
            </w:r>
          </w:rt>
          <w:rubyBase>
            <w:r w:rsidR="0096428E">
              <w:rPr>
                <w:rFonts w:hint="eastAsia"/>
                <w:sz w:val="24"/>
                <w:szCs w:val="24"/>
              </w:rPr>
              <w:t>車</w:t>
            </w:r>
          </w:rubyBase>
        </w:ruby>
      </w:r>
      <w:r>
        <w:rPr>
          <w:rFonts w:hint="eastAsia"/>
          <w:sz w:val="24"/>
          <w:szCs w:val="24"/>
        </w:rPr>
        <w:t>の</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かぎ</w:t>
            </w:r>
          </w:rt>
          <w:rubyBase>
            <w:r w:rsidR="0096428E">
              <w:rPr>
                <w:rFonts w:hint="eastAsia"/>
                <w:sz w:val="24"/>
                <w:szCs w:val="24"/>
              </w:rPr>
              <w:t>鍵</w:t>
            </w:r>
          </w:rubyBase>
        </w:ruby>
      </w:r>
      <w:r w:rsidR="00074825" w:rsidRPr="005769CB">
        <w:rPr>
          <w:rFonts w:hint="eastAsia"/>
          <w:sz w:val="24"/>
          <w:szCs w:val="24"/>
        </w:rPr>
        <w:t>をつけたままにしてください。あとで</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じぶん</w:t>
            </w:r>
          </w:rt>
          <w:rubyBase>
            <w:r w:rsidR="0096428E">
              <w:rPr>
                <w:rFonts w:hint="eastAsia"/>
                <w:sz w:val="24"/>
                <w:szCs w:val="24"/>
              </w:rPr>
              <w:t>自分</w:t>
            </w:r>
          </w:rubyBase>
        </w:ruby>
      </w:r>
      <w:r w:rsidR="00074825" w:rsidRPr="005769CB">
        <w:rPr>
          <w:rFonts w:hint="eastAsia"/>
          <w:sz w:val="24"/>
          <w:szCs w:val="24"/>
        </w:rPr>
        <w:t>の</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くるま</w:t>
            </w:r>
          </w:rt>
          <w:rubyBase>
            <w:r w:rsidR="0096428E">
              <w:rPr>
                <w:rFonts w:hint="eastAsia"/>
                <w:sz w:val="24"/>
                <w:szCs w:val="24"/>
              </w:rPr>
              <w:t>車</w:t>
            </w:r>
          </w:rubyBase>
        </w:ruby>
      </w:r>
      <w:r w:rsidR="00074825" w:rsidRPr="005769CB">
        <w:rPr>
          <w:rFonts w:hint="eastAsia"/>
          <w:sz w:val="24"/>
          <w:szCs w:val="24"/>
        </w:rPr>
        <w:t>だと</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しょうめい</w:t>
            </w:r>
          </w:rt>
          <w:rubyBase>
            <w:r w:rsidR="0096428E">
              <w:rPr>
                <w:rFonts w:hint="eastAsia"/>
                <w:sz w:val="24"/>
                <w:szCs w:val="24"/>
              </w:rPr>
              <w:t>証明</w:t>
            </w:r>
          </w:rubyBase>
        </w:ruby>
      </w:r>
      <w:r w:rsidR="00074825" w:rsidRPr="005769CB">
        <w:rPr>
          <w:rFonts w:hint="eastAsia"/>
          <w:sz w:val="24"/>
          <w:szCs w:val="24"/>
        </w:rPr>
        <w:t>できるように</w:t>
      </w:r>
      <w:r w:rsidR="00CA098C">
        <w:rPr>
          <w:rFonts w:hint="eastAsia"/>
          <w:sz w:val="24"/>
          <w:szCs w:val="24"/>
        </w:rPr>
        <w:t>、</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しゃない</w:t>
            </w:r>
          </w:rt>
          <w:rubyBase>
            <w:r w:rsidR="0096428E">
              <w:rPr>
                <w:rFonts w:hint="eastAsia"/>
                <w:sz w:val="24"/>
                <w:szCs w:val="24"/>
              </w:rPr>
              <w:t>車内</w:t>
            </w:r>
          </w:rubyBase>
        </w:ruby>
      </w:r>
      <w:r w:rsidR="00074825" w:rsidRPr="005769CB">
        <w:rPr>
          <w:rFonts w:hint="eastAsia"/>
          <w:sz w:val="24"/>
          <w:szCs w:val="24"/>
        </w:rPr>
        <w:t>から</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しゃけんしょう</w:t>
            </w:r>
          </w:rt>
          <w:rubyBase>
            <w:r w:rsidR="0096428E">
              <w:rPr>
                <w:rFonts w:hint="eastAsia"/>
                <w:sz w:val="24"/>
                <w:szCs w:val="24"/>
              </w:rPr>
              <w:t>車検証</w:t>
            </w:r>
          </w:rubyBase>
        </w:ruby>
      </w:r>
      <w:r w:rsidR="00074825" w:rsidRPr="005769CB">
        <w:rPr>
          <w:rFonts w:hint="eastAsia"/>
          <w:sz w:val="24"/>
          <w:szCs w:val="24"/>
        </w:rPr>
        <w:t>などを</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も</w:t>
            </w:r>
          </w:rt>
          <w:rubyBase>
            <w:r w:rsidR="0096428E">
              <w:rPr>
                <w:rFonts w:hint="eastAsia"/>
                <w:sz w:val="24"/>
                <w:szCs w:val="24"/>
              </w:rPr>
              <w:t>持</w:t>
            </w:r>
          </w:rubyBase>
        </w:ruby>
      </w:r>
      <w:r w:rsidR="00074825" w:rsidRPr="005769CB">
        <w:rPr>
          <w:rFonts w:hint="eastAsia"/>
          <w:sz w:val="24"/>
          <w:szCs w:val="24"/>
        </w:rPr>
        <w:t>ち</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だ</w:t>
            </w:r>
          </w:rt>
          <w:rubyBase>
            <w:r w:rsidR="0096428E">
              <w:rPr>
                <w:rFonts w:hint="eastAsia"/>
                <w:sz w:val="24"/>
                <w:szCs w:val="24"/>
              </w:rPr>
              <w:t>出</w:t>
            </w:r>
          </w:rubyBase>
        </w:ruby>
      </w:r>
      <w:r w:rsidR="00074825" w:rsidRPr="005769CB">
        <w:rPr>
          <w:rFonts w:hint="eastAsia"/>
          <w:sz w:val="24"/>
          <w:szCs w:val="24"/>
        </w:rPr>
        <w:t>し</w:t>
      </w:r>
      <w:r>
        <w:rPr>
          <w:rFonts w:hint="eastAsia"/>
          <w:sz w:val="24"/>
          <w:szCs w:val="24"/>
        </w:rPr>
        <w:t>て</w:t>
      </w:r>
      <w:r w:rsidR="00074825" w:rsidRPr="005769CB">
        <w:rPr>
          <w:rFonts w:hint="eastAsia"/>
          <w:sz w:val="24"/>
          <w:szCs w:val="24"/>
        </w:rPr>
        <w:t>、</w:t>
      </w:r>
      <w:r>
        <w:rPr>
          <w:sz w:val="24"/>
          <w:szCs w:val="24"/>
        </w:rPr>
        <w:ruby>
          <w:rubyPr>
            <w:rubyAlign w:val="distributeSpace"/>
            <w:hps w:val="12"/>
            <w:hpsRaise w:val="22"/>
            <w:hpsBaseText w:val="24"/>
            <w:lid w:val="ja-JP"/>
          </w:rubyPr>
          <w:rt>
            <w:r w:rsidR="0096428E" w:rsidRPr="0096428E">
              <w:rPr>
                <w:rFonts w:ascii="MS Mincho" w:hAnsi="MS Mincho" w:hint="eastAsia"/>
                <w:sz w:val="12"/>
                <w:szCs w:val="24"/>
              </w:rPr>
              <w:t>ほかん</w:t>
            </w:r>
          </w:rt>
          <w:rubyBase>
            <w:r w:rsidR="0096428E">
              <w:rPr>
                <w:rFonts w:hint="eastAsia"/>
                <w:sz w:val="24"/>
                <w:szCs w:val="24"/>
              </w:rPr>
              <w:t>保管</w:t>
            </w:r>
          </w:rubyBase>
        </w:ruby>
      </w:r>
      <w:r w:rsidR="00074825" w:rsidRPr="005769CB">
        <w:rPr>
          <w:rFonts w:hint="eastAsia"/>
          <w:sz w:val="24"/>
          <w:szCs w:val="24"/>
        </w:rPr>
        <w:t>しておいてください。</w:t>
      </w:r>
    </w:p>
    <w:p w:rsidR="00074825" w:rsidRDefault="00074825" w:rsidP="00074825"/>
    <w:p w:rsidR="005769CB" w:rsidRDefault="005769CB" w:rsidP="005769CB">
      <w:pPr>
        <w:rPr>
          <w:rFonts w:eastAsia="SimSun"/>
        </w:rPr>
      </w:pPr>
    </w:p>
    <w:p w:rsidR="005769CB" w:rsidRDefault="005769CB" w:rsidP="005769CB">
      <w:pPr>
        <w:jc w:val="right"/>
        <w:rPr>
          <w:rFonts w:eastAsiaTheme="minorEastAsia"/>
          <w:color w:val="FF0000"/>
        </w:rPr>
      </w:pPr>
      <w:r>
        <w:rPr>
          <w:rFonts w:eastAsia="SimSun" w:hint="eastAsia"/>
          <w:color w:val="FF0000"/>
        </w:rPr>
        <w:t>【</w:t>
      </w:r>
      <w:r w:rsidR="00723DB2">
        <w:rPr>
          <w:rFonts w:eastAsiaTheme="minorEastAsia"/>
          <w:color w:val="FF0000"/>
        </w:rPr>
        <w:t>33</w:t>
      </w:r>
      <w:r w:rsidR="00CA098C">
        <w:rPr>
          <w:rFonts w:eastAsiaTheme="minorEastAsia"/>
          <w:color w:val="FF0000"/>
        </w:rPr>
        <w:t>3</w:t>
      </w:r>
      <w:r>
        <w:rPr>
          <w:rFonts w:eastAsiaTheme="minorEastAsia" w:hint="eastAsia"/>
          <w:color w:val="FF0000"/>
        </w:rPr>
        <w:t>文字】</w:t>
      </w:r>
    </w:p>
    <w:p w:rsidR="005769CB" w:rsidRDefault="005769CB" w:rsidP="005769CB">
      <w:pPr>
        <w:pBdr>
          <w:bottom w:val="single" w:sz="6" w:space="1" w:color="auto"/>
        </w:pBdr>
        <w:rPr>
          <w:rFonts w:eastAsiaTheme="minorEastAsia"/>
        </w:rPr>
      </w:pPr>
    </w:p>
    <w:p w:rsidR="005769CB" w:rsidRDefault="005769CB" w:rsidP="005769CB">
      <w:pPr>
        <w:rPr>
          <w:rFonts w:eastAsiaTheme="minorEastAsia"/>
        </w:rPr>
      </w:pPr>
    </w:p>
    <w:p w:rsidR="003A5F3B" w:rsidRPr="009D5F86" w:rsidRDefault="003A5F3B" w:rsidP="003A5F3B">
      <w:pPr>
        <w:rPr>
          <w:rFonts w:asciiTheme="majorHAnsi" w:eastAsiaTheme="majorEastAsia" w:hAnsiTheme="majorHAnsi" w:cstheme="majorHAnsi"/>
          <w:b/>
          <w:sz w:val="28"/>
          <w:szCs w:val="28"/>
        </w:rPr>
      </w:pPr>
      <w:r w:rsidRPr="009D5F86">
        <w:rPr>
          <w:rFonts w:asciiTheme="majorHAnsi" w:eastAsiaTheme="majorEastAsia" w:hAnsiTheme="majorHAnsi" w:cstheme="majorHAnsi"/>
          <w:b/>
          <w:sz w:val="28"/>
          <w:szCs w:val="28"/>
        </w:rPr>
        <w:t>Động đấ</w:t>
      </w:r>
      <w:r>
        <w:rPr>
          <w:rFonts w:asciiTheme="majorHAnsi" w:eastAsiaTheme="majorEastAsia" w:hAnsiTheme="majorHAnsi" w:cstheme="majorHAnsi"/>
          <w:b/>
          <w:sz w:val="28"/>
          <w:szCs w:val="28"/>
        </w:rPr>
        <w:t xml:space="preserve">t - </w:t>
      </w:r>
      <w:r w:rsidRPr="009D5F86">
        <w:rPr>
          <w:rFonts w:asciiTheme="majorHAnsi" w:eastAsiaTheme="majorEastAsia" w:hAnsiTheme="majorHAnsi" w:cstheme="majorHAnsi"/>
          <w:b/>
          <w:sz w:val="28"/>
          <w:szCs w:val="28"/>
        </w:rPr>
        <w:t>Những điều cần chú ý khi lánh nạn</w:t>
      </w:r>
      <w:r w:rsidRPr="009D5F86">
        <w:rPr>
          <w:rFonts w:asciiTheme="majorHAnsi" w:eastAsiaTheme="majorEastAsia" w:hAnsiTheme="majorHAnsi" w:cstheme="majorHAnsi"/>
          <w:b/>
          <w:sz w:val="28"/>
          <w:szCs w:val="28"/>
        </w:rPr>
        <w:t>（１）</w:t>
      </w:r>
    </w:p>
    <w:p w:rsidR="003A5F3B" w:rsidRPr="009D5F86" w:rsidRDefault="003A5F3B" w:rsidP="003A5F3B">
      <w:pPr>
        <w:rPr>
          <w:rFonts w:asciiTheme="majorHAnsi" w:eastAsiaTheme="majorEastAsia" w:hAnsiTheme="majorHAnsi" w:cstheme="majorHAnsi"/>
          <w:b/>
          <w:sz w:val="28"/>
          <w:szCs w:val="28"/>
        </w:rPr>
      </w:pPr>
      <w:r w:rsidRPr="009D5F86">
        <w:rPr>
          <w:rFonts w:asciiTheme="majorHAnsi" w:eastAsiaTheme="majorEastAsia" w:hAnsiTheme="majorHAnsi" w:cstheme="majorHAnsi"/>
          <w:b/>
          <w:sz w:val="28"/>
          <w:szCs w:val="28"/>
          <w:lang w:val="vi-VN"/>
        </w:rPr>
        <w:t xml:space="preserve">Ở </w:t>
      </w:r>
      <w:r w:rsidRPr="009D5F86">
        <w:rPr>
          <w:rFonts w:asciiTheme="majorHAnsi" w:eastAsiaTheme="majorEastAsia" w:hAnsiTheme="majorHAnsi" w:cstheme="majorHAnsi"/>
          <w:b/>
          <w:sz w:val="28"/>
          <w:szCs w:val="28"/>
        </w:rPr>
        <w:t xml:space="preserve">đô thị, nếu có thể, </w:t>
      </w:r>
      <w:r>
        <w:rPr>
          <w:rFonts w:asciiTheme="majorHAnsi" w:eastAsiaTheme="majorEastAsia" w:hAnsiTheme="majorHAnsi" w:cstheme="majorHAnsi"/>
          <w:b/>
          <w:sz w:val="28"/>
          <w:szCs w:val="28"/>
        </w:rPr>
        <w:t xml:space="preserve">xin </w:t>
      </w:r>
      <w:r w:rsidRPr="009D5F86">
        <w:rPr>
          <w:rFonts w:asciiTheme="majorHAnsi" w:eastAsiaTheme="majorEastAsia" w:hAnsiTheme="majorHAnsi" w:cstheme="majorHAnsi"/>
          <w:b/>
          <w:sz w:val="28"/>
          <w:szCs w:val="28"/>
        </w:rPr>
        <w:t>đừng sử dụng xe ô-tô</w:t>
      </w:r>
    </w:p>
    <w:p w:rsidR="003A5F3B" w:rsidRDefault="003A5F3B" w:rsidP="003A5F3B">
      <w:pPr>
        <w:rPr>
          <w:rFonts w:asciiTheme="majorHAnsi" w:eastAsiaTheme="majorEastAsia" w:hAnsiTheme="majorHAnsi" w:cstheme="majorHAnsi"/>
          <w:sz w:val="24"/>
          <w:szCs w:val="28"/>
        </w:rPr>
      </w:pPr>
    </w:p>
    <w:p w:rsidR="003A5F3B" w:rsidRDefault="003A5F3B" w:rsidP="003A5F3B">
      <w:pPr>
        <w:rPr>
          <w:rFonts w:asciiTheme="majorHAnsi" w:eastAsiaTheme="majorEastAsia" w:hAnsiTheme="majorHAnsi" w:cstheme="majorHAnsi"/>
          <w:sz w:val="24"/>
          <w:szCs w:val="28"/>
        </w:rPr>
      </w:pPr>
      <w:r w:rsidRPr="009D5F86">
        <w:rPr>
          <w:rFonts w:asciiTheme="majorHAnsi" w:eastAsiaTheme="majorEastAsia" w:hAnsiTheme="majorHAnsi" w:cstheme="majorHAnsi"/>
          <w:sz w:val="24"/>
          <w:szCs w:val="28"/>
        </w:rPr>
        <w:t>Khi di chuyển,</w:t>
      </w:r>
      <w:r>
        <w:rPr>
          <w:rFonts w:asciiTheme="majorHAnsi" w:eastAsiaTheme="majorEastAsia" w:hAnsiTheme="majorHAnsi" w:cstheme="majorHAnsi"/>
          <w:sz w:val="24"/>
          <w:szCs w:val="28"/>
        </w:rPr>
        <w:t xml:space="preserve"> ở đô thị được dự đoán sẽ bị tắt nghẽn nên nếu có thể, xin đừng sử dụng xe ô-tô.</w:t>
      </w:r>
    </w:p>
    <w:p w:rsidR="003A5F3B" w:rsidRDefault="003A5F3B" w:rsidP="003A5F3B">
      <w:pPr>
        <w:rPr>
          <w:rFonts w:asciiTheme="majorHAnsi" w:eastAsiaTheme="majorEastAsia" w:hAnsiTheme="majorHAnsi" w:cstheme="majorHAnsi"/>
          <w:sz w:val="24"/>
          <w:szCs w:val="28"/>
        </w:rPr>
      </w:pPr>
      <w:r>
        <w:rPr>
          <w:rFonts w:asciiTheme="majorHAnsi" w:eastAsiaTheme="majorEastAsia" w:hAnsiTheme="majorHAnsi" w:cstheme="majorHAnsi"/>
          <w:sz w:val="24"/>
          <w:szCs w:val="28"/>
        </w:rPr>
        <w:lastRenderedPageBreak/>
        <w:t>Nếu xảy ra tình trạng kẹt xe, các loại xe khẩn cấp như xe cứu hỏa, xe cứu thương sẽ không thể lưu thông được.</w:t>
      </w:r>
    </w:p>
    <w:p w:rsidR="003A5F3B" w:rsidRDefault="003A5F3B" w:rsidP="003A5F3B">
      <w:pPr>
        <w:rPr>
          <w:rFonts w:asciiTheme="majorHAnsi" w:eastAsiaTheme="majorEastAsia" w:hAnsiTheme="majorHAnsi" w:cstheme="majorHAnsi"/>
          <w:sz w:val="24"/>
          <w:szCs w:val="28"/>
        </w:rPr>
      </w:pPr>
      <w:r>
        <w:rPr>
          <w:rFonts w:asciiTheme="majorHAnsi" w:eastAsiaTheme="majorEastAsia" w:hAnsiTheme="majorHAnsi" w:cstheme="majorHAnsi"/>
          <w:sz w:val="24"/>
          <w:szCs w:val="28"/>
        </w:rPr>
        <w:t>Khi đỗ xe, nên đỗ xe ở nơi cách xa các xe khác một chút thì sẽ an toàn hơn.</w:t>
      </w:r>
    </w:p>
    <w:p w:rsidR="003A5F3B" w:rsidRPr="000F7F55" w:rsidRDefault="003A5F3B" w:rsidP="003A5F3B">
      <w:pPr>
        <w:rPr>
          <w:rFonts w:asciiTheme="majorHAnsi" w:eastAsiaTheme="majorEastAsia" w:hAnsiTheme="majorHAnsi" w:cstheme="majorHAnsi"/>
          <w:sz w:val="24"/>
          <w:szCs w:val="28"/>
        </w:rPr>
      </w:pPr>
      <w:r w:rsidRPr="000F7F55">
        <w:rPr>
          <w:rFonts w:asciiTheme="majorHAnsi" w:eastAsiaTheme="majorEastAsia" w:hAnsiTheme="majorHAnsi" w:cstheme="majorHAnsi"/>
          <w:sz w:val="24"/>
          <w:szCs w:val="28"/>
        </w:rPr>
        <w:t>Ở bình chứa nhiên liệu của xe có chứa xăng và dầu diesel rất dễ cháy, nên việc đỗ xe cùng một nơi sẽ là nguyên nhân khiến lửa lan rộng khi xảy ra hỏa hoạn.</w:t>
      </w:r>
    </w:p>
    <w:p w:rsidR="003A5F3B" w:rsidRPr="000F7F55" w:rsidRDefault="003A5F3B" w:rsidP="003A5F3B">
      <w:pPr>
        <w:rPr>
          <w:rFonts w:asciiTheme="majorHAnsi" w:hAnsiTheme="majorHAnsi" w:cstheme="majorHAnsi"/>
          <w:sz w:val="24"/>
          <w:szCs w:val="24"/>
        </w:rPr>
      </w:pPr>
      <w:r w:rsidRPr="000F7F55">
        <w:rPr>
          <w:rFonts w:asciiTheme="majorHAnsi" w:hAnsiTheme="majorHAnsi" w:cstheme="majorHAnsi"/>
          <w:sz w:val="24"/>
          <w:szCs w:val="24"/>
        </w:rPr>
        <w:t>Việc đỗ xe ở gần địa điểm có nhiều người lánh nạn cũng rất nguy hiểm.</w:t>
      </w:r>
    </w:p>
    <w:p w:rsidR="003A5F3B" w:rsidRPr="000F7F55" w:rsidRDefault="003A5F3B" w:rsidP="003A5F3B">
      <w:pPr>
        <w:rPr>
          <w:rFonts w:asciiTheme="majorHAnsi" w:hAnsiTheme="majorHAnsi" w:cstheme="majorHAnsi"/>
          <w:sz w:val="24"/>
          <w:szCs w:val="24"/>
        </w:rPr>
      </w:pPr>
      <w:r w:rsidRPr="000F7F55">
        <w:rPr>
          <w:rFonts w:asciiTheme="majorHAnsi" w:hAnsiTheme="majorHAnsi" w:cstheme="majorHAnsi"/>
          <w:sz w:val="24"/>
          <w:szCs w:val="24"/>
        </w:rPr>
        <w:t>Trường hợp phải rời khỏi xe ô-tô để đi lánh nạn, hãy để nguyên chìa khóa trên xe phòng trường hợp khẩn cấp cần phải di chuyển vị trí xe. Để sau đó có thể chứng minh quyền sở hữu xe, hãy nhớ mang theo các loại giấy tờ chứng minh ở trong xe và tự bảo quản.</w:t>
      </w:r>
    </w:p>
    <w:p w:rsidR="005769CB" w:rsidRDefault="005769CB" w:rsidP="005769CB">
      <w:pPr>
        <w:rPr>
          <w:rFonts w:eastAsiaTheme="minorEastAsia"/>
        </w:rPr>
      </w:pPr>
      <w:bookmarkStart w:id="0" w:name="_GoBack"/>
      <w:bookmarkEnd w:id="0"/>
    </w:p>
    <w:p w:rsidR="005769CB" w:rsidRDefault="005769CB" w:rsidP="005769CB">
      <w:pPr>
        <w:rPr>
          <w:rFonts w:eastAsiaTheme="minorEastAsia"/>
        </w:rPr>
      </w:pPr>
    </w:p>
    <w:p w:rsidR="00ED1DCA" w:rsidRPr="00ED26CF" w:rsidRDefault="00026245"/>
    <w:sectPr w:rsidR="00ED1DCA" w:rsidRPr="00ED26CF" w:rsidSect="00CB73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245" w:rsidRDefault="00026245" w:rsidP="00192298">
      <w:r>
        <w:separator/>
      </w:r>
    </w:p>
  </w:endnote>
  <w:endnote w:type="continuationSeparator" w:id="0">
    <w:p w:rsidR="00026245" w:rsidRDefault="00026245" w:rsidP="0019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245" w:rsidRDefault="00026245" w:rsidP="00192298">
      <w:r>
        <w:separator/>
      </w:r>
    </w:p>
  </w:footnote>
  <w:footnote w:type="continuationSeparator" w:id="0">
    <w:p w:rsidR="00026245" w:rsidRDefault="00026245" w:rsidP="00192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FA0"/>
    <w:rsid w:val="00026245"/>
    <w:rsid w:val="00036256"/>
    <w:rsid w:val="0004082B"/>
    <w:rsid w:val="000651CA"/>
    <w:rsid w:val="00074825"/>
    <w:rsid w:val="000F7F55"/>
    <w:rsid w:val="00135608"/>
    <w:rsid w:val="001611CA"/>
    <w:rsid w:val="00163795"/>
    <w:rsid w:val="00192298"/>
    <w:rsid w:val="0022394D"/>
    <w:rsid w:val="0026688D"/>
    <w:rsid w:val="003259AD"/>
    <w:rsid w:val="003424CB"/>
    <w:rsid w:val="00396169"/>
    <w:rsid w:val="003A5F3B"/>
    <w:rsid w:val="004C6924"/>
    <w:rsid w:val="00552C30"/>
    <w:rsid w:val="00555D0B"/>
    <w:rsid w:val="005769CB"/>
    <w:rsid w:val="00602518"/>
    <w:rsid w:val="00640AEF"/>
    <w:rsid w:val="006C6147"/>
    <w:rsid w:val="00723DB2"/>
    <w:rsid w:val="007724BA"/>
    <w:rsid w:val="007C7704"/>
    <w:rsid w:val="008A0E8A"/>
    <w:rsid w:val="00902E9C"/>
    <w:rsid w:val="0096428E"/>
    <w:rsid w:val="009753FF"/>
    <w:rsid w:val="009D5F86"/>
    <w:rsid w:val="00A240CF"/>
    <w:rsid w:val="00A84390"/>
    <w:rsid w:val="00AE795D"/>
    <w:rsid w:val="00B24393"/>
    <w:rsid w:val="00B57809"/>
    <w:rsid w:val="00B66821"/>
    <w:rsid w:val="00B864CF"/>
    <w:rsid w:val="00BE0506"/>
    <w:rsid w:val="00C932A4"/>
    <w:rsid w:val="00CA098C"/>
    <w:rsid w:val="00CB736C"/>
    <w:rsid w:val="00CE5B85"/>
    <w:rsid w:val="00D76F53"/>
    <w:rsid w:val="00DB17BE"/>
    <w:rsid w:val="00DE7FA0"/>
    <w:rsid w:val="00ED26CF"/>
    <w:rsid w:val="00F5285D"/>
    <w:rsid w:val="00F67812"/>
    <w:rsid w:val="00FB7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6C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D26CF"/>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192298"/>
    <w:pPr>
      <w:tabs>
        <w:tab w:val="center" w:pos="4252"/>
        <w:tab w:val="right" w:pos="8504"/>
      </w:tabs>
      <w:snapToGrid w:val="0"/>
    </w:pPr>
  </w:style>
  <w:style w:type="character" w:customStyle="1" w:styleId="HeaderChar">
    <w:name w:val="Header Char"/>
    <w:basedOn w:val="DefaultParagraphFont"/>
    <w:link w:val="Header"/>
    <w:uiPriority w:val="99"/>
    <w:rsid w:val="00192298"/>
  </w:style>
  <w:style w:type="paragraph" w:styleId="Footer">
    <w:name w:val="footer"/>
    <w:basedOn w:val="Normal"/>
    <w:link w:val="FooterChar"/>
    <w:uiPriority w:val="99"/>
    <w:unhideWhenUsed/>
    <w:rsid w:val="00192298"/>
    <w:pPr>
      <w:tabs>
        <w:tab w:val="center" w:pos="4252"/>
        <w:tab w:val="right" w:pos="8504"/>
      </w:tabs>
      <w:snapToGrid w:val="0"/>
    </w:pPr>
  </w:style>
  <w:style w:type="character" w:customStyle="1" w:styleId="FooterChar">
    <w:name w:val="Footer Char"/>
    <w:basedOn w:val="DefaultParagraphFont"/>
    <w:link w:val="Footer"/>
    <w:uiPriority w:val="99"/>
    <w:rsid w:val="001922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6C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D26CF"/>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192298"/>
    <w:pPr>
      <w:tabs>
        <w:tab w:val="center" w:pos="4252"/>
        <w:tab w:val="right" w:pos="8504"/>
      </w:tabs>
      <w:snapToGrid w:val="0"/>
    </w:pPr>
  </w:style>
  <w:style w:type="character" w:customStyle="1" w:styleId="HeaderChar">
    <w:name w:val="Header Char"/>
    <w:basedOn w:val="DefaultParagraphFont"/>
    <w:link w:val="Header"/>
    <w:uiPriority w:val="99"/>
    <w:rsid w:val="00192298"/>
  </w:style>
  <w:style w:type="paragraph" w:styleId="Footer">
    <w:name w:val="footer"/>
    <w:basedOn w:val="Normal"/>
    <w:link w:val="FooterChar"/>
    <w:uiPriority w:val="99"/>
    <w:unhideWhenUsed/>
    <w:rsid w:val="00192298"/>
    <w:pPr>
      <w:tabs>
        <w:tab w:val="center" w:pos="4252"/>
        <w:tab w:val="right" w:pos="8504"/>
      </w:tabs>
      <w:snapToGrid w:val="0"/>
    </w:pPr>
  </w:style>
  <w:style w:type="character" w:customStyle="1" w:styleId="FooterChar">
    <w:name w:val="Footer Char"/>
    <w:basedOn w:val="DefaultParagraphFont"/>
    <w:link w:val="Footer"/>
    <w:uiPriority w:val="99"/>
    <w:rsid w:val="00192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5609">
      <w:bodyDiv w:val="1"/>
      <w:marLeft w:val="0"/>
      <w:marRight w:val="0"/>
      <w:marTop w:val="0"/>
      <w:marBottom w:val="0"/>
      <w:divBdr>
        <w:top w:val="none" w:sz="0" w:space="0" w:color="auto"/>
        <w:left w:val="none" w:sz="0" w:space="0" w:color="auto"/>
        <w:bottom w:val="none" w:sz="0" w:space="0" w:color="auto"/>
        <w:right w:val="none" w:sz="0" w:space="0" w:color="auto"/>
      </w:divBdr>
    </w:div>
    <w:div w:id="360008554">
      <w:bodyDiv w:val="1"/>
      <w:marLeft w:val="0"/>
      <w:marRight w:val="0"/>
      <w:marTop w:val="0"/>
      <w:marBottom w:val="0"/>
      <w:divBdr>
        <w:top w:val="none" w:sz="0" w:space="0" w:color="auto"/>
        <w:left w:val="none" w:sz="0" w:space="0" w:color="auto"/>
        <w:bottom w:val="none" w:sz="0" w:space="0" w:color="auto"/>
        <w:right w:val="none" w:sz="0" w:space="0" w:color="auto"/>
      </w:divBdr>
    </w:div>
    <w:div w:id="382489967">
      <w:bodyDiv w:val="1"/>
      <w:marLeft w:val="0"/>
      <w:marRight w:val="0"/>
      <w:marTop w:val="0"/>
      <w:marBottom w:val="0"/>
      <w:divBdr>
        <w:top w:val="none" w:sz="0" w:space="0" w:color="auto"/>
        <w:left w:val="none" w:sz="0" w:space="0" w:color="auto"/>
        <w:bottom w:val="none" w:sz="0" w:space="0" w:color="auto"/>
        <w:right w:val="none" w:sz="0" w:space="0" w:color="auto"/>
      </w:divBdr>
    </w:div>
    <w:div w:id="68455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776</Words>
  <Characters>4425</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雅由</dc:creator>
  <cp:keywords/>
  <dc:description/>
  <cp:lastModifiedBy>Windows User</cp:lastModifiedBy>
  <cp:revision>16</cp:revision>
  <cp:lastPrinted>2018-09-20T12:04:00Z</cp:lastPrinted>
  <dcterms:created xsi:type="dcterms:W3CDTF">2018-09-20T12:05:00Z</dcterms:created>
  <dcterms:modified xsi:type="dcterms:W3CDTF">2019-03-27T22:08:00Z</dcterms:modified>
</cp:coreProperties>
</file>