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BC2D8D5" w:rsidR="00647714" w:rsidRDefault="00E82B7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ベトナム語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01FECA01" w:rsidR="00647714" w:rsidRDefault="00A32CF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36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4B8E7F0A" w:rsidR="00647714" w:rsidRPr="009B12D0" w:rsidRDefault="009B12D0" w:rsidP="009B12D0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生活資金の支援体制について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18844EDE" w:rsidR="00647714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Bold" w:eastAsia="ＭＳゴシック" w:hAnsi="ArialBold" w:cs="ArialBold"/>
                <w:kern w:val="0"/>
                <w:szCs w:val="21"/>
              </w:rPr>
            </w:pPr>
            <w:r w:rsidRPr="00E10010">
              <w:rPr>
                <w:rFonts w:ascii="ArialBold" w:eastAsia="ＭＳゴシック" w:hAnsi="ArialBold" w:cs="ArialBold"/>
                <w:kern w:val="0"/>
                <w:szCs w:val="21"/>
              </w:rPr>
              <w:t>Chế độ hỗ trợ tiền sinh hoạt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069505B6" w:rsidR="00647714" w:rsidRPr="009B12D0" w:rsidRDefault="009B12D0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被災者の生活資金を支援する公的な制度があります。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○災害弔慰金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災害で死亡した人の遺族に支給されます。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○災害障害見舞金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災害で重度の障害を負った人に支給されます。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○災害援護資金貸付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災害で世帯主が負傷した場合や、住居や家財に被害を受けた人に貸し付けられます。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○被災者生活再建支援金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 xml:space="preserve">　　災害で住宅が全壊・半壊した場合に被害の程度などに応じて支給されます。</w:t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9B12D0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詳しくは、被災した時に住んでいた自治体の窓口にお問い合わせください。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8E847EC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Chính phủ có những chế độ hỗ trợ tiền sinh hoạt cho những nạn nhân do thiên tai.</w:t>
            </w:r>
          </w:p>
          <w:p w14:paraId="421BF10A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+ Tiền phúng điếu</w:t>
            </w:r>
          </w:p>
          <w:p w14:paraId="44FAF156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Cấp cho thân nhân của những nạn nhân bị mất do thiên tai.</w:t>
            </w:r>
          </w:p>
          <w:p w14:paraId="6A094EE0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+ Tiền thăm viếng những người bị tàn tật do thiên tai</w:t>
            </w:r>
          </w:p>
          <w:p w14:paraId="0223D107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Cấp cho những nạn nhân bị tàn tật nặng do thiên tai.</w:t>
            </w:r>
          </w:p>
          <w:p w14:paraId="3316B15E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+ Cho vay tiền tình nghĩa</w:t>
            </w:r>
          </w:p>
          <w:p w14:paraId="089F22FE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Đối tượng là chủ hộ có tài sản hay nhà cửa bị hư hại do thiên tai.</w:t>
            </w:r>
          </w:p>
          <w:p w14:paraId="5C0E2B76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+ Tiền hỗ trợ tái thiết cuộc sống</w:t>
            </w:r>
          </w:p>
          <w:p w14:paraId="26A628C2" w14:textId="77777777" w:rsidR="00E82B71" w:rsidRPr="00E10010" w:rsidRDefault="00E82B71" w:rsidP="00E82B71">
            <w:pPr>
              <w:autoSpaceDE w:val="0"/>
              <w:autoSpaceDN w:val="0"/>
              <w:adjustRightInd w:val="0"/>
              <w:jc w:val="left"/>
              <w:rPr>
                <w:rFonts w:ascii="Arial" w:eastAsia="ＭＳゴシック" w:hAnsi="Arial" w:cs="Arial"/>
                <w:kern w:val="0"/>
                <w:szCs w:val="21"/>
              </w:rPr>
            </w:pPr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Cấp tùy theo mức độ nhà cửa bị hư hại phân nửa hay hoàn toàn.</w:t>
            </w:r>
          </w:p>
          <w:p w14:paraId="6B3B233B" w14:textId="193865B7" w:rsidR="007E0668" w:rsidRPr="00E10010" w:rsidRDefault="00E82B71" w:rsidP="00E82B71">
            <w:r w:rsidRPr="00E10010">
              <w:rPr>
                <w:rFonts w:ascii="Arial" w:eastAsia="ＭＳゴシック" w:hAnsi="Arial" w:cs="Arial"/>
                <w:kern w:val="0"/>
                <w:szCs w:val="21"/>
              </w:rPr>
              <w:t>Muốn biết chi tiết, xin hỏi tại nhóm tự trị nơi đã cư trú khi thiên tai xảy ra.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101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86D94"/>
    <w:multiLevelType w:val="hybridMultilevel"/>
    <w:tmpl w:val="2DD82A48"/>
    <w:lvl w:ilvl="0" w:tplc="79901D66">
      <w:start w:val="1"/>
      <w:numFmt w:val="decimal"/>
      <w:lvlText w:val="%1."/>
      <w:lvlJc w:val="left"/>
      <w:pPr>
        <w:tabs>
          <w:tab w:val="num" w:pos="570"/>
        </w:tabs>
        <w:ind w:left="570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2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2"/>
  </w:num>
  <w:num w:numId="3" w16cid:durableId="1269657073">
    <w:abstractNumId w:val="1"/>
  </w:num>
  <w:num w:numId="4" w16cid:durableId="1947229403">
    <w:abstractNumId w:val="6"/>
  </w:num>
  <w:num w:numId="5" w16cid:durableId="1089808802">
    <w:abstractNumId w:val="3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3796715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9B12D0"/>
    <w:rsid w:val="00A01088"/>
    <w:rsid w:val="00A02B23"/>
    <w:rsid w:val="00A2182C"/>
    <w:rsid w:val="00A32CF4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10010"/>
    <w:rsid w:val="00E22848"/>
    <w:rsid w:val="00E31671"/>
    <w:rsid w:val="00E37DFB"/>
    <w:rsid w:val="00E51403"/>
    <w:rsid w:val="00E66F42"/>
    <w:rsid w:val="00E82B71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06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2024-02-08T01:49:00Z</dcterms:modified>
</cp:coreProperties>
</file>