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BC2D8D5" w:rsidR="00647714" w:rsidRDefault="00E82B71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ベトナム語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01FECA01" w:rsidR="00647714" w:rsidRDefault="00A32CF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36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4B8E7F0A" w:rsidR="00647714" w:rsidRPr="009B12D0" w:rsidRDefault="009B12D0" w:rsidP="009B12D0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生活資金の支援体制について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18844EDE" w:rsidR="00647714" w:rsidRPr="00E10010" w:rsidRDefault="00E82B71" w:rsidP="00E82B71">
            <w:pPr>
              <w:autoSpaceDE w:val="0"/>
              <w:autoSpaceDN w:val="0"/>
              <w:adjustRightInd w:val="0"/>
              <w:jc w:val="left"/>
              <w:rPr>
                <w:rFonts w:ascii="ArialBold" w:eastAsia="ＭＳゴシック" w:hAnsi="ArialBold" w:cs="ArialBold"/>
                <w:kern w:val="0"/>
                <w:szCs w:val="21"/>
              </w:rPr>
            </w:pPr>
            <w:r w:rsidRPr="00E10010">
              <w:rPr>
                <w:rFonts w:ascii="ArialBold" w:eastAsia="ＭＳゴシック" w:hAnsi="ArialBold" w:cs="ArialBold"/>
                <w:kern w:val="0"/>
                <w:szCs w:val="21"/>
              </w:rPr>
              <w:t>Chế độ hỗ trợ tiền sinh hoạt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069505B6" w:rsidR="00647714" w:rsidRPr="009B12D0" w:rsidRDefault="009B12D0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被災者の生活資金を支援する公的な制度があります。</w:t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○災害弔慰金</w:t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災害で死亡した人の遺族に支給されます。</w:t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○災害障害見舞金</w:t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災害で重度の障害を負った人に支給されます。</w:t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○災害援護資金貸付</w:t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災害で世帯主が負傷した場合や、住居や家財に被害を受けた人に貸し付けられます。</w:t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○被災者生活再建支援金</w:t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災害で住宅が全壊・半壊した場合に被害の程度などに応じて支給されます。</w:t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詳しくは、被災した時に住んでいた自治体の窓口にお問い合わせください。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38E847EC" w14:textId="77777777" w:rsidR="00E82B71" w:rsidRPr="00E10010" w:rsidRDefault="00E82B71" w:rsidP="00E82B71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E10010">
              <w:rPr>
                <w:rFonts w:ascii="Arial" w:eastAsia="ＭＳゴシック" w:hAnsi="Arial" w:cs="Arial"/>
                <w:kern w:val="0"/>
                <w:szCs w:val="21"/>
              </w:rPr>
              <w:t>Chính phủ có những chế độ hỗ trợ tiền sinh hoạt cho những nạn nhân do thiên tai.</w:t>
            </w:r>
          </w:p>
          <w:p w14:paraId="421BF10A" w14:textId="77777777" w:rsidR="00E82B71" w:rsidRPr="00E10010" w:rsidRDefault="00E82B71" w:rsidP="00E82B71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E10010">
              <w:rPr>
                <w:rFonts w:ascii="Arial" w:eastAsia="ＭＳゴシック" w:hAnsi="Arial" w:cs="Arial"/>
                <w:kern w:val="0"/>
                <w:szCs w:val="21"/>
              </w:rPr>
              <w:t>+ Tiền phúng điếu</w:t>
            </w:r>
          </w:p>
          <w:p w14:paraId="44FAF156" w14:textId="77777777" w:rsidR="00E82B71" w:rsidRPr="00E10010" w:rsidRDefault="00E82B71" w:rsidP="00E82B71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E10010">
              <w:rPr>
                <w:rFonts w:ascii="Arial" w:eastAsia="ＭＳゴシック" w:hAnsi="Arial" w:cs="Arial"/>
                <w:kern w:val="0"/>
                <w:szCs w:val="21"/>
              </w:rPr>
              <w:t>Cấp cho thân nhân của những nạn nhân bị mất do thiên tai.</w:t>
            </w:r>
          </w:p>
          <w:p w14:paraId="6A094EE0" w14:textId="77777777" w:rsidR="00E82B71" w:rsidRPr="00E10010" w:rsidRDefault="00E82B71" w:rsidP="00E82B71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E10010">
              <w:rPr>
                <w:rFonts w:ascii="Arial" w:eastAsia="ＭＳゴシック" w:hAnsi="Arial" w:cs="Arial"/>
                <w:kern w:val="0"/>
                <w:szCs w:val="21"/>
              </w:rPr>
              <w:t>+ Tiền thăm viếng những người bị tàn tật do thiên tai</w:t>
            </w:r>
          </w:p>
          <w:p w14:paraId="0223D107" w14:textId="77777777" w:rsidR="00E82B71" w:rsidRPr="00E10010" w:rsidRDefault="00E82B71" w:rsidP="00E82B71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E10010">
              <w:rPr>
                <w:rFonts w:ascii="Arial" w:eastAsia="ＭＳゴシック" w:hAnsi="Arial" w:cs="Arial"/>
                <w:kern w:val="0"/>
                <w:szCs w:val="21"/>
              </w:rPr>
              <w:t>Cấp cho những nạn nhân bị tàn tật nặng do thiên tai.</w:t>
            </w:r>
          </w:p>
          <w:p w14:paraId="3316B15E" w14:textId="77777777" w:rsidR="00E82B71" w:rsidRPr="00E10010" w:rsidRDefault="00E82B71" w:rsidP="00E82B71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E10010">
              <w:rPr>
                <w:rFonts w:ascii="Arial" w:eastAsia="ＭＳゴシック" w:hAnsi="Arial" w:cs="Arial"/>
                <w:kern w:val="0"/>
                <w:szCs w:val="21"/>
              </w:rPr>
              <w:t>+ Cho vay tiền tình nghĩa</w:t>
            </w:r>
          </w:p>
          <w:p w14:paraId="089F22FE" w14:textId="77777777" w:rsidR="00E82B71" w:rsidRPr="00E10010" w:rsidRDefault="00E82B71" w:rsidP="00E82B71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E10010">
              <w:rPr>
                <w:rFonts w:ascii="Arial" w:eastAsia="ＭＳゴシック" w:hAnsi="Arial" w:cs="Arial"/>
                <w:kern w:val="0"/>
                <w:szCs w:val="21"/>
              </w:rPr>
              <w:t>Đối tượng là chủ hộ có tài sản hay nhà cửa bị hư hại do thiên tai.</w:t>
            </w:r>
          </w:p>
          <w:p w14:paraId="5C0E2B76" w14:textId="77777777" w:rsidR="00E82B71" w:rsidRPr="00E10010" w:rsidRDefault="00E82B71" w:rsidP="00E82B71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E10010">
              <w:rPr>
                <w:rFonts w:ascii="Arial" w:eastAsia="ＭＳゴシック" w:hAnsi="Arial" w:cs="Arial"/>
                <w:kern w:val="0"/>
                <w:szCs w:val="21"/>
              </w:rPr>
              <w:t>+ Tiền hỗ trợ tái thiết cuộc sống</w:t>
            </w:r>
          </w:p>
          <w:p w14:paraId="26A628C2" w14:textId="77777777" w:rsidR="00E82B71" w:rsidRPr="00E10010" w:rsidRDefault="00E82B71" w:rsidP="00E82B71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E10010">
              <w:rPr>
                <w:rFonts w:ascii="Arial" w:eastAsia="ＭＳゴシック" w:hAnsi="Arial" w:cs="Arial"/>
                <w:kern w:val="0"/>
                <w:szCs w:val="21"/>
              </w:rPr>
              <w:t>Cấp tùy theo mức độ nhà cửa bị hư hại phân nửa hay hoàn toàn.</w:t>
            </w:r>
          </w:p>
          <w:p w14:paraId="6B3B233B" w14:textId="193865B7" w:rsidR="007E0668" w:rsidRPr="00E10010" w:rsidRDefault="00E82B71" w:rsidP="00E82B71">
            <w:r w:rsidRPr="00E10010">
              <w:rPr>
                <w:rFonts w:ascii="Arial" w:eastAsia="ＭＳゴシック" w:hAnsi="Arial" w:cs="Arial"/>
                <w:kern w:val="0"/>
                <w:szCs w:val="21"/>
              </w:rPr>
              <w:t>Muốn biết chi tiết, xin hỏi tại nhóm tự trị nơi đã cư trú khi thiên tai xảy ra.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101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6D94"/>
    <w:multiLevelType w:val="hybridMultilevel"/>
    <w:tmpl w:val="2DD82A48"/>
    <w:lvl w:ilvl="0" w:tplc="79901D6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4"/>
  </w:num>
  <w:num w:numId="2" w16cid:durableId="495801243">
    <w:abstractNumId w:val="2"/>
  </w:num>
  <w:num w:numId="3" w16cid:durableId="1269657073">
    <w:abstractNumId w:val="1"/>
  </w:num>
  <w:num w:numId="4" w16cid:durableId="1947229403">
    <w:abstractNumId w:val="6"/>
  </w:num>
  <w:num w:numId="5" w16cid:durableId="1089808802">
    <w:abstractNumId w:val="3"/>
  </w:num>
  <w:num w:numId="6" w16cid:durableId="707604878">
    <w:abstractNumId w:val="8"/>
  </w:num>
  <w:num w:numId="7" w16cid:durableId="329798844">
    <w:abstractNumId w:val="5"/>
  </w:num>
  <w:num w:numId="8" w16cid:durableId="324357338">
    <w:abstractNumId w:val="7"/>
  </w:num>
  <w:num w:numId="9" w16cid:durableId="13796715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9B12D0"/>
    <w:rsid w:val="00A01088"/>
    <w:rsid w:val="00A02B23"/>
    <w:rsid w:val="00A2182C"/>
    <w:rsid w:val="00A32CF4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10010"/>
    <w:rsid w:val="00E22848"/>
    <w:rsid w:val="00E31671"/>
    <w:rsid w:val="00E37DFB"/>
    <w:rsid w:val="00E51403"/>
    <w:rsid w:val="00E66F42"/>
    <w:rsid w:val="00E82B71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2024-02-08T01:49:00Z</dcterms:modified>
</cp:coreProperties>
</file>