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8351D69" w:rsidR="00647714" w:rsidRDefault="00A20AC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中国語（繫体字）</w:t>
            </w:r>
          </w:p>
        </w:tc>
      </w:tr>
      <w:tr w:rsidR="00A20AC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A20AC8" w:rsidRDefault="00A20AC8" w:rsidP="00A20AC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A20AC8" w:rsidRPr="00ED28C5" w:rsidRDefault="00A20AC8" w:rsidP="00A20AC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64664AD" w:rsidR="00A20AC8" w:rsidRPr="00ED28C5" w:rsidRDefault="00A20AC8" w:rsidP="00A20AC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避難所的犯罪防範</w:t>
            </w:r>
          </w:p>
        </w:tc>
      </w:tr>
      <w:tr w:rsidR="00A20AC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A20AC8" w:rsidRDefault="00A20AC8" w:rsidP="00A20AC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A20AC8" w:rsidRPr="00CB41AF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A20AC8" w:rsidRPr="00CB41AF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A20AC8" w:rsidRPr="00CB41AF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A20AC8" w:rsidRPr="00CB41AF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A20AC8" w:rsidRPr="00CB41AF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A20AC8" w:rsidRPr="00CB41AF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A20AC8" w:rsidRPr="00CB41AF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A20AC8" w:rsidRPr="002D1D22" w:rsidRDefault="00A20AC8" w:rsidP="00A20AC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75C29D9" w14:textId="77777777" w:rsidR="00A20AC8" w:rsidRPr="00794B45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災區謹防竊盜和性犯罪！</w:t>
            </w:r>
          </w:p>
          <w:p w14:paraId="55BE5C9F" w14:textId="77777777" w:rsidR="00A20AC8" w:rsidRPr="00794B45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在過去的重大災害中，曾發生過竊盜或順手牽羊的事件。</w:t>
            </w:r>
          </w:p>
          <w:p w14:paraId="02F42418" w14:textId="77777777" w:rsidR="00A20AC8" w:rsidRPr="00794B45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到避難所等地避難者，請注意以下事項：</w:t>
            </w:r>
          </w:p>
          <w:p w14:paraId="6B196882" w14:textId="77777777" w:rsidR="00A20AC8" w:rsidRPr="00794B45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〇房子或商店有上鎖的設備時，請確實上鎖</w:t>
            </w:r>
          </w:p>
          <w:p w14:paraId="48CB417C" w14:textId="77777777" w:rsidR="00A20AC8" w:rsidRPr="00794B45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〇房子或商店</w:t>
            </w:r>
            <w:r w:rsidRPr="00794B45">
              <w:rPr>
                <w:rFonts w:ascii="Malgun Gothic" w:eastAsia="Malgun Gothic" w:hAnsi="Malgun Gothic" w:cs="Malgun Gothic" w:hint="eastAsia"/>
              </w:rPr>
              <w:t>內</w:t>
            </w:r>
            <w:r w:rsidRPr="00794B45">
              <w:rPr>
                <w:rFonts w:ascii="BIZ UDゴシック" w:eastAsia="BIZ UDゴシック" w:hAnsi="BIZ UDゴシック" w:cs="BIZ UDゴシック" w:hint="eastAsia"/>
              </w:rPr>
              <w:t>請勿放現金等貴重物品</w:t>
            </w:r>
          </w:p>
          <w:p w14:paraId="389BFF00" w14:textId="77777777" w:rsidR="00A20AC8" w:rsidRPr="00794B45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〇在避難所等地，貴重物品請務必隨身攜帶</w:t>
            </w:r>
          </w:p>
          <w:p w14:paraId="53926B61" w14:textId="77777777" w:rsidR="00A20AC8" w:rsidRPr="00794B45" w:rsidRDefault="00A20AC8" w:rsidP="00A20AC8">
            <w:pPr>
              <w:snapToGrid w:val="0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〇在避難所充電手機時，需有人看管手機（手機可能被竊）</w:t>
            </w:r>
          </w:p>
          <w:p w14:paraId="6B3B233B" w14:textId="332E53E9" w:rsidR="00A20AC8" w:rsidRPr="00ED28C5" w:rsidRDefault="00A20AC8" w:rsidP="00A20AC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〇避免獨處以免捲入性犯罪。避免獨自一人去廁所或昏暗的地方。</w:t>
            </w:r>
          </w:p>
        </w:tc>
      </w:tr>
    </w:tbl>
    <w:p w14:paraId="0646DC0A" w14:textId="5697616D" w:rsidR="003C7233" w:rsidRPr="00A20AC8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A20AC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0AC8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2024-01-25T05:46:00Z</dcterms:modified>
</cp:coreProperties>
</file>