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70EB5EB" w:rsidR="00647714" w:rsidRDefault="006B5D1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6B5D1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6B5D12" w:rsidRDefault="006B5D12" w:rsidP="006B5D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6B5D12" w:rsidRPr="00ED28C5" w:rsidRDefault="006B5D12" w:rsidP="006B5D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6418E27" w:rsidR="006B5D12" w:rsidRPr="00ED28C5" w:rsidRDefault="006B5D12" w:rsidP="006B5D1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关于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预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防新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现传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染病等</w:t>
            </w:r>
          </w:p>
        </w:tc>
      </w:tr>
      <w:tr w:rsidR="006B5D1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B5D12" w:rsidRDefault="006B5D12" w:rsidP="006B5D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6B5D12" w:rsidRPr="00CB41AF" w:rsidRDefault="006B5D12" w:rsidP="006B5D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6B5D12" w:rsidRPr="00CB41AF" w:rsidRDefault="006B5D12" w:rsidP="006B5D12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6B5D12" w:rsidRPr="00CB41AF" w:rsidRDefault="006B5D12" w:rsidP="006B5D12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6B5D12" w:rsidRPr="002D1D22" w:rsidRDefault="006B5D12" w:rsidP="006B5D12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0F88AEC" w14:textId="77777777" w:rsidR="006B5D12" w:rsidRPr="006E426B" w:rsidRDefault="006B5D12" w:rsidP="006B5D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若出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现发烧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等感冒症状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，在前往医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机</w:t>
            </w:r>
            <w:r w:rsidRPr="006E426B">
              <w:rPr>
                <w:rFonts w:ascii="ＭＳ 明朝" w:eastAsia="ＭＳ 明朝" w:hAnsi="ＭＳ 明朝" w:cs="ＭＳ 明朝" w:hint="eastAsia"/>
              </w:rPr>
              <w:t>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前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先致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电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咨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询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。</w:t>
            </w:r>
          </w:p>
          <w:p w14:paraId="29F63DB4" w14:textId="77777777" w:rsidR="006B5D12" w:rsidRPr="006E426B" w:rsidRDefault="006B5D12" w:rsidP="006B5D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Microsoft JhengHei" w:eastAsia="Microsoft JhengHei" w:hAnsi="Microsoft JhengHei" w:cs="Microsoft JhengHei" w:hint="eastAsia"/>
              </w:rPr>
              <w:t>诊疗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咨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询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中心</w:t>
            </w:r>
            <w:r w:rsidRPr="006E426B">
              <w:rPr>
                <w:rFonts w:ascii="BIZ UDゴシック" w:eastAsia="BIZ UDゴシック" w:hAnsi="BIZ UDゴシック"/>
              </w:rPr>
              <w:t xml:space="preserve"> 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电话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号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码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：〇〇</w:t>
            </w:r>
            <w:r w:rsidRPr="006E426B">
              <w:rPr>
                <w:rFonts w:ascii="BIZ UDゴシック" w:eastAsia="BIZ UDゴシック" w:hAnsi="BIZ UDゴシック" w:hint="eastAsia"/>
              </w:rPr>
              <w:t>〇ー〇〇〇ー〇〇〇</w:t>
            </w:r>
          </w:p>
          <w:p w14:paraId="66A9DE2E" w14:textId="77777777" w:rsidR="006B5D12" w:rsidRPr="006E426B" w:rsidRDefault="006B5D12" w:rsidP="006B5D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在医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机</w:t>
            </w:r>
            <w:r w:rsidRPr="006E426B">
              <w:rPr>
                <w:rFonts w:ascii="ＭＳ 明朝" w:eastAsia="ＭＳ 明朝" w:hAnsi="ＭＳ 明朝" w:cs="ＭＳ 明朝" w:hint="eastAsia"/>
              </w:rPr>
              <w:t>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按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诊疗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所指定的方法接受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诊疗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。</w:t>
            </w:r>
          </w:p>
          <w:p w14:paraId="6B3B233B" w14:textId="1DBD88F8" w:rsidR="006B5D12" w:rsidRPr="00ED28C5" w:rsidRDefault="006B5D12" w:rsidP="006B5D1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前往医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疗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机</w:t>
            </w:r>
            <w:r w:rsidRPr="006E426B">
              <w:rPr>
                <w:rFonts w:ascii="ＭＳ 明朝" w:eastAsia="ＭＳ 明朝" w:hAnsi="ＭＳ 明朝" w:cs="ＭＳ 明朝" w:hint="eastAsia"/>
              </w:rPr>
              <w:t>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前，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先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进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行手指消毒，并戴好口罩</w:t>
            </w:r>
            <w:r w:rsidRPr="006E426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B5D12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2024-01-29T07:22:00Z</dcterms:modified>
</cp:coreProperties>
</file>