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612E46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974AD94" w:rsidR="00647714" w:rsidRDefault="004D11E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6285660" w:rsidR="00647714" w:rsidRDefault="00612E4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70C4D97" w:rsidR="00647714" w:rsidRPr="00551925" w:rsidRDefault="00551925" w:rsidP="0055192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避難所での感染症の予防について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BD64D8C" w:rsidR="00647714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-BoldMT" w:eastAsia="IPAMonaMincho" w:hAnsi="Arial-BoldMT" w:cs="Arial-BoldMT"/>
                <w:kern w:val="0"/>
                <w:szCs w:val="21"/>
              </w:rPr>
            </w:pPr>
            <w:r w:rsidRPr="000401A2">
              <w:rPr>
                <w:rFonts w:ascii="Arial-BoldMT" w:eastAsia="IPAMonaMincho" w:hAnsi="Arial-BoldMT" w:cs="Arial-BoldMT"/>
                <w:kern w:val="0"/>
                <w:szCs w:val="21"/>
              </w:rPr>
              <w:t>Prevención de la infección en los refugios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933A192" w:rsidR="00647714" w:rsidRPr="00551925" w:rsidRDefault="0055192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避難所では、十分な食事や休養がとれず、体力が低下することがあります。また多くの人と生活するため、インフルエンザや風邪、下痢が流行する場合があります。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感染症（インフルエンザや風邪、ノロウィルス感染による下痢など）予防のために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（１）トイレの後や食事の前、子どもや高齢者の排せつ介助の後に手洗いをする。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※断水しているところでは、アルコールの入った消毒液を使ったり、ウェットティッシュで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手をふいたりする。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（２）マスクを着用する。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※マスクが少ない場合は、発熱・せき・くしゃみ・鼻水の症状のある人にマスクをしてもらう。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※マスクが手に入らない場合は、せきやくしゃみをするときにハンカチやティッシュなどで口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と鼻をおおい、まわりの人から顔をそむけて１ｍ以上離れる。使ったティッシュはそのまま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ゴミ箱にすてる。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（３）吐物や便はできるだけ手袋とマスクを着用して、処理する。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（４）１日に数回は窓を開けて、換気をする。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（５）炊き出しやおにぎりを作る場合、細菌の付着を減らすため、手袋をする。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（６）加熱が必要な食品はしっかり加熱して食べる。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1603B1F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En los refugios, es posible que uno se debilite si no tiene suficiente alimentación y</w:t>
            </w:r>
          </w:p>
          <w:p w14:paraId="23C8E93C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descanso. Además podrán propagarse la gripe y cuadros de diarrea debido a que mucha</w:t>
            </w:r>
          </w:p>
          <w:p w14:paraId="6DA85585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gente vive en un mismo ambiente.</w:t>
            </w:r>
          </w:p>
          <w:p w14:paraId="6DE5CE64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Medidas preventivas contra la infección (la gripe, la diarrea causada por la infección de</w:t>
            </w:r>
          </w:p>
          <w:p w14:paraId="242BD4EE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Noro virus, etc.)</w:t>
            </w:r>
          </w:p>
          <w:p w14:paraId="40947904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1. Lavarse las manos después de ir al baño, antes de comer y después de ayudar a los</w:t>
            </w:r>
          </w:p>
          <w:p w14:paraId="1AF35E08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ancianos a hacer sus deposiciones.</w:t>
            </w:r>
          </w:p>
          <w:p w14:paraId="056B08A4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IPAMonaMincho" w:eastAsia="IPAMonaMincho" w:cs="IPAMonaMincho" w:hint="eastAsia"/>
                <w:kern w:val="0"/>
                <w:szCs w:val="21"/>
              </w:rPr>
              <w:t>※</w:t>
            </w: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Utilizar el desinfectante de alcohol o limpiarse las manos con pañuelos húmedos de</w:t>
            </w:r>
          </w:p>
          <w:p w14:paraId="763723BD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papel en el caso de que el agua esté cortada.</w:t>
            </w:r>
          </w:p>
          <w:p w14:paraId="3C62F149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2. Ponerse la mascarilla.</w:t>
            </w:r>
          </w:p>
          <w:p w14:paraId="3ACF5F74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IPAMonaMincho" w:eastAsia="IPAMonaMincho" w:cs="IPAMonaMincho" w:hint="eastAsia"/>
                <w:kern w:val="0"/>
                <w:szCs w:val="21"/>
              </w:rPr>
              <w:t>※</w:t>
            </w: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Si faltan mascarillas, las personas que tienen fiebre, tos, estornudos y mocos</w:t>
            </w:r>
          </w:p>
          <w:p w14:paraId="408DA820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deberán ponérselas prioritariamente.</w:t>
            </w:r>
          </w:p>
          <w:p w14:paraId="1577BC4E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IPAMonaMincho" w:eastAsia="IPAMonaMincho" w:cs="IPAMonaMincho" w:hint="eastAsia"/>
                <w:kern w:val="0"/>
                <w:szCs w:val="21"/>
              </w:rPr>
              <w:t>※</w:t>
            </w: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Si no se puede obtener las mascarillas, cuando tose o estornude, tápese la boca y nariz</w:t>
            </w:r>
          </w:p>
          <w:p w14:paraId="2D7FA64C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con un pañuelo o pañuelo de papel y aléjese a un metro de distancias de la gente que está</w:t>
            </w:r>
          </w:p>
          <w:p w14:paraId="151B80A9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cerca a usted, volviendo la cara. Tire el pañuelo de papel usado directamente en la</w:t>
            </w:r>
          </w:p>
          <w:p w14:paraId="5B239F12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papelera.</w:t>
            </w:r>
          </w:p>
          <w:p w14:paraId="009A60EA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3. Ponerse los guantes de goma y la mascarilla cuando desecha el vómito y excrementos.</w:t>
            </w:r>
          </w:p>
          <w:p w14:paraId="3D84AFA6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4. Abrir las ventanas unas veces al día para ventilar el lugar.</w:t>
            </w:r>
          </w:p>
          <w:p w14:paraId="26534774" w14:textId="77777777" w:rsidR="004D11E8" w:rsidRPr="000401A2" w:rsidRDefault="004D11E8" w:rsidP="004D11E8">
            <w:pPr>
              <w:autoSpaceDE w:val="0"/>
              <w:autoSpaceDN w:val="0"/>
              <w:adjustRightInd w:val="0"/>
              <w:jc w:val="left"/>
              <w:rPr>
                <w:rFonts w:ascii="ArialMT" w:eastAsia="IPAMonaMincho" w:hAnsi="ArialMT" w:cs="ArialMT"/>
                <w:kern w:val="0"/>
                <w:szCs w:val="21"/>
              </w:rPr>
            </w:pPr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5. Ponerse los guantes cuando cocine para evitar la propagación de la bacteria.</w:t>
            </w:r>
          </w:p>
          <w:p w14:paraId="6B3B233B" w14:textId="059319DE" w:rsidR="007E0668" w:rsidRPr="000401A2" w:rsidRDefault="004D11E8" w:rsidP="00BA291D">
            <w:r w:rsidRPr="000401A2">
              <w:rPr>
                <w:rFonts w:ascii="ArialMT" w:eastAsia="IPAMonaMincho" w:hAnsi="ArialMT" w:cs="ArialMT"/>
                <w:kern w:val="0"/>
                <w:szCs w:val="21"/>
              </w:rPr>
              <w:t>6. Calentar muy bien las comidas que lo necesiten antes de ser ingeridas.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PAMona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1A2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D11E8"/>
    <w:rsid w:val="00505DE1"/>
    <w:rsid w:val="00511244"/>
    <w:rsid w:val="00551925"/>
    <w:rsid w:val="005741CB"/>
    <w:rsid w:val="005864D4"/>
    <w:rsid w:val="00612E46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612E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2024-02-08T02:13:00Z</dcterms:modified>
</cp:coreProperties>
</file>