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0C5134">
      <w:pPr>
        <w:pStyle w:val="aa"/>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4C8B14C" w:rsidR="00F95EDD" w:rsidRDefault="00F95EDD" w:rsidP="00F95EDD">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0498BBB9" w:rsidR="00647714" w:rsidRDefault="000C5134"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7A3DE77B" w:rsidR="00647714" w:rsidRPr="00C42B9C" w:rsidRDefault="00F95EDD" w:rsidP="007C0484">
            <w:pPr>
              <w:rPr>
                <w:rFonts w:ascii="Arial" w:hAnsi="Arial" w:cs="Arial"/>
                <w:bCs/>
                <w:sz w:val="22"/>
                <w:lang w:val="es-PE"/>
              </w:rPr>
            </w:pPr>
            <w:r w:rsidRPr="00C42B9C">
              <w:rPr>
                <w:rFonts w:ascii="Arial" w:hAnsi="Arial" w:cs="Arial"/>
                <w:bCs/>
                <w:sz w:val="22"/>
                <w:lang w:val="es-PE"/>
              </w:rPr>
              <w:t>Para no sufrir de Hipertermia (golpe de calor)</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7576B8F6" w14:textId="77777777" w:rsidR="00F95EDD" w:rsidRPr="00C42B9C" w:rsidRDefault="00F95EDD" w:rsidP="00F95EDD">
            <w:pPr>
              <w:rPr>
                <w:rFonts w:ascii="Arial" w:hAnsi="Arial" w:cs="Arial"/>
                <w:bCs/>
                <w:lang w:val="es-PE"/>
              </w:rPr>
            </w:pPr>
            <w:r w:rsidRPr="00C42B9C">
              <w:rPr>
                <w:rFonts w:ascii="Arial" w:hAnsi="Arial" w:cs="Arial"/>
                <w:bCs/>
                <w:lang w:val="es-PE"/>
              </w:rPr>
              <w:t xml:space="preserve">Sea que este en interiores o durante actividades al aire libre procure consumir con frecuencia, incluso cuando no tenga sed, agua, sal, líquido de rehidratación oral, etc. </w:t>
            </w:r>
          </w:p>
          <w:p w14:paraId="66A2A6CE"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Tome descansos de vez en cuando.</w:t>
            </w:r>
          </w:p>
          <w:p w14:paraId="08E62D57"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Utilice sombreros e intente evitar, en lo posible, la luz solar directa.</w:t>
            </w:r>
          </w:p>
          <w:p w14:paraId="016629CB"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Utilice ropa transpirable, absorbente y de secado rápido.</w:t>
            </w:r>
          </w:p>
          <w:p w14:paraId="475DF34A" w14:textId="77777777" w:rsidR="00F95EDD" w:rsidRPr="00C42B9C" w:rsidRDefault="00F95EDD" w:rsidP="00F95EDD">
            <w:pPr>
              <w:rPr>
                <w:rFonts w:ascii="Arial" w:hAnsi="Arial" w:cs="Arial"/>
                <w:bCs/>
                <w:szCs w:val="24"/>
                <w:lang w:val="es-PE"/>
              </w:rPr>
            </w:pPr>
            <w:r w:rsidRPr="00C42B9C">
              <w:rPr>
                <w:rFonts w:ascii="Arial" w:hAnsi="Arial" w:cs="Arial"/>
                <w:bCs/>
                <w:sz w:val="24"/>
                <w:szCs w:val="24"/>
              </w:rPr>
              <w:t>・</w:t>
            </w:r>
            <w:r w:rsidRPr="00C42B9C">
              <w:rPr>
                <w:rFonts w:ascii="Arial" w:hAnsi="Arial" w:cs="Arial"/>
                <w:bCs/>
                <w:szCs w:val="24"/>
                <w:lang w:val="es-PE"/>
              </w:rPr>
              <w:t xml:space="preserve">Frote su cuerpo con toallas o </w:t>
            </w:r>
            <w:r w:rsidRPr="00C42B9C">
              <w:rPr>
                <w:rFonts w:ascii="Arial" w:hAnsi="Arial" w:cs="Arial"/>
                <w:bCs/>
                <w:lang w:val="es-PE"/>
              </w:rPr>
              <w:t>paños fríos pa</w:t>
            </w:r>
            <w:r w:rsidRPr="00C42B9C">
              <w:rPr>
                <w:rFonts w:ascii="Arial" w:hAnsi="Arial" w:cs="Arial"/>
                <w:bCs/>
                <w:szCs w:val="24"/>
                <w:lang w:val="es-PE"/>
              </w:rPr>
              <w:t>ra enfriarlo.</w:t>
            </w:r>
          </w:p>
          <w:p w14:paraId="7A4B2D9B" w14:textId="77777777" w:rsidR="00F95EDD" w:rsidRPr="00C42B9C" w:rsidRDefault="00F95EDD" w:rsidP="00F95EDD">
            <w:pPr>
              <w:rPr>
                <w:rFonts w:ascii="Arial" w:hAnsi="Arial" w:cs="Arial"/>
                <w:bCs/>
                <w:sz w:val="22"/>
                <w:szCs w:val="24"/>
                <w:lang w:val="es-PE"/>
              </w:rPr>
            </w:pPr>
            <w:r w:rsidRPr="00C42B9C">
              <w:rPr>
                <w:rFonts w:ascii="Arial" w:hAnsi="Arial" w:cs="Arial"/>
                <w:bCs/>
                <w:sz w:val="22"/>
                <w:szCs w:val="24"/>
                <w:lang w:val="es-PE"/>
              </w:rPr>
              <w:t xml:space="preserve">Si piensa ¿Esto, es una </w:t>
            </w:r>
            <w:r w:rsidRPr="00C42B9C">
              <w:rPr>
                <w:rFonts w:ascii="Arial" w:hAnsi="Arial" w:cs="Arial"/>
                <w:bCs/>
                <w:sz w:val="24"/>
                <w:lang w:val="es-PE"/>
              </w:rPr>
              <w:t>Hipertermia</w:t>
            </w:r>
            <w:r w:rsidRPr="00C42B9C">
              <w:rPr>
                <w:rFonts w:ascii="Arial" w:hAnsi="Arial" w:cs="Arial"/>
                <w:bCs/>
                <w:sz w:val="22"/>
                <w:szCs w:val="24"/>
                <w:lang w:val="es-PE"/>
              </w:rPr>
              <w:t xml:space="preserve"> (golpe de calor)? </w:t>
            </w:r>
          </w:p>
          <w:p w14:paraId="312182CE" w14:textId="77777777" w:rsidR="00F95EDD" w:rsidRPr="00C42B9C" w:rsidRDefault="00F95EDD" w:rsidP="00F95EDD">
            <w:pPr>
              <w:rPr>
                <w:rFonts w:ascii="Arial" w:hAnsi="Arial" w:cs="Arial"/>
                <w:bCs/>
                <w:szCs w:val="24"/>
                <w:lang w:val="es-PE"/>
              </w:rPr>
            </w:pPr>
            <w:r w:rsidRPr="00C42B9C">
              <w:rPr>
                <w:rFonts w:ascii="ＭＳ 明朝" w:eastAsia="ＭＳ 明朝" w:hAnsi="ＭＳ 明朝" w:cs="ＭＳ 明朝" w:hint="eastAsia"/>
                <w:bCs/>
                <w:sz w:val="24"/>
                <w:szCs w:val="24"/>
                <w:lang w:val="es-PE"/>
              </w:rPr>
              <w:t>◯</w:t>
            </w:r>
            <w:r w:rsidRPr="00C42B9C">
              <w:rPr>
                <w:rFonts w:ascii="Arial" w:hAnsi="Arial" w:cs="Arial"/>
                <w:bCs/>
                <w:sz w:val="24"/>
                <w:szCs w:val="24"/>
                <w:lang w:val="es-PE"/>
              </w:rPr>
              <w:t xml:space="preserve"> </w:t>
            </w:r>
            <w:r w:rsidRPr="00C42B9C">
              <w:rPr>
                <w:rFonts w:ascii="Arial" w:hAnsi="Arial" w:cs="Arial"/>
                <w:bCs/>
                <w:szCs w:val="24"/>
                <w:lang w:val="es-PE"/>
              </w:rPr>
              <w:t>Si cree que tiene Hipertermia (golpe de calor) ¡tome las siguientes medidas!</w:t>
            </w:r>
          </w:p>
          <w:p w14:paraId="6DA3D719"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Rápidamente busque un lugar bien ventilado y protegido de la luz solar directa, preferiblemente una habitación con aire acondicionado.</w:t>
            </w:r>
          </w:p>
          <w:p w14:paraId="417FD81D"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Afloje su ropa y ayude a disipar el calor de su cuerpo.</w:t>
            </w:r>
          </w:p>
          <w:p w14:paraId="60929817"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Si hay agua o paños fríos, aplique en la nuca (parte posterior del cuello), debajo de las axilas y la entrepierna para enfriarse.</w:t>
            </w:r>
          </w:p>
          <w:p w14:paraId="72E19619" w14:textId="77777777" w:rsidR="00F95EDD" w:rsidRPr="00C42B9C" w:rsidRDefault="00F95EDD" w:rsidP="00F95EDD">
            <w:pPr>
              <w:jc w:val="left"/>
              <w:rPr>
                <w:rFonts w:ascii="Arial" w:hAnsi="Arial" w:cs="Arial"/>
                <w:bCs/>
                <w:lang w:val="es-PE"/>
              </w:rPr>
            </w:pPr>
            <w:r w:rsidRPr="00C42B9C">
              <w:rPr>
                <w:rFonts w:ascii="Arial" w:hAnsi="Arial" w:cs="Arial"/>
                <w:bCs/>
                <w:sz w:val="24"/>
                <w:szCs w:val="24"/>
              </w:rPr>
              <w:t>・</w:t>
            </w:r>
            <w:r w:rsidRPr="00C42B9C">
              <w:rPr>
                <w:rFonts w:ascii="Arial" w:hAnsi="Arial" w:cs="Arial"/>
                <w:bCs/>
                <w:lang w:val="es-PE"/>
              </w:rPr>
              <w:t>Consulte una institución médica lo antes posible.</w:t>
            </w:r>
          </w:p>
          <w:p w14:paraId="534844ED"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Si puede beber agua por sí mismo, rehidrátese. Sin embargo, no fuerce la hidratación si está inconsciente y no es probable que pueda beber solo.</w:t>
            </w:r>
          </w:p>
          <w:p w14:paraId="16891E14"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 xml:space="preserve">Si los síntomas son graves, como cuando no puede beber agua por sí solo, la máxima prioridad es un tratamiento de emergencia en una institución médica. </w:t>
            </w:r>
          </w:p>
          <w:p w14:paraId="2553A0E9" w14:textId="77777777" w:rsidR="00F95EDD" w:rsidRPr="00C42B9C" w:rsidRDefault="00F95EDD" w:rsidP="00F95EDD">
            <w:pPr>
              <w:rPr>
                <w:rFonts w:ascii="Arial" w:hAnsi="Arial" w:cs="Arial"/>
                <w:bCs/>
                <w:lang w:val="es-PE"/>
              </w:rPr>
            </w:pPr>
            <w:r w:rsidRPr="00C42B9C">
              <w:rPr>
                <w:rFonts w:ascii="ＭＳ 明朝" w:eastAsia="ＭＳ 明朝" w:hAnsi="ＭＳ 明朝" w:cs="ＭＳ 明朝" w:hint="eastAsia"/>
                <w:bCs/>
                <w:sz w:val="24"/>
                <w:szCs w:val="24"/>
                <w:lang w:val="es-PE"/>
              </w:rPr>
              <w:t>◯</w:t>
            </w:r>
            <w:r w:rsidRPr="00C42B9C">
              <w:rPr>
                <w:rFonts w:ascii="Arial" w:hAnsi="Arial" w:cs="Arial"/>
                <w:bCs/>
                <w:lang w:val="es-PE"/>
              </w:rPr>
              <w:t xml:space="preserve"> ¿Cuáles son los síntomas de la </w:t>
            </w:r>
            <w:r w:rsidRPr="00C42B9C">
              <w:rPr>
                <w:rFonts w:ascii="Arial" w:hAnsi="Arial" w:cs="Arial"/>
                <w:bCs/>
                <w:szCs w:val="24"/>
                <w:lang w:val="es-PE"/>
              </w:rPr>
              <w:t>Hipertermia</w:t>
            </w:r>
            <w:r w:rsidRPr="00C42B9C">
              <w:rPr>
                <w:rFonts w:ascii="Arial" w:hAnsi="Arial" w:cs="Arial"/>
                <w:bCs/>
                <w:lang w:val="es-PE"/>
              </w:rPr>
              <w:t xml:space="preserve"> (golpe de calor)?</w:t>
            </w:r>
          </w:p>
          <w:p w14:paraId="1450D49A" w14:textId="77777777" w:rsidR="00F95EDD" w:rsidRPr="00C42B9C" w:rsidRDefault="00F95EDD" w:rsidP="00F95EDD">
            <w:pPr>
              <w:rPr>
                <w:rFonts w:ascii="Arial" w:hAnsi="Arial" w:cs="Arial"/>
                <w:bCs/>
                <w:lang w:val="es-PE"/>
              </w:rPr>
            </w:pPr>
            <w:r w:rsidRPr="00C42B9C">
              <w:rPr>
                <w:rFonts w:ascii="Arial" w:hAnsi="Arial" w:cs="Arial"/>
                <w:bCs/>
                <w:lang w:val="es-PE"/>
              </w:rPr>
              <w:t xml:space="preserve">Los síntomas de la Hipertermia (golpe de calor) son los siguientes. </w:t>
            </w:r>
          </w:p>
          <w:p w14:paraId="7BF8D622" w14:textId="77777777" w:rsidR="00F95EDD" w:rsidRPr="00C42B9C" w:rsidRDefault="00F95EDD" w:rsidP="00F95EDD">
            <w:pPr>
              <w:tabs>
                <w:tab w:val="left" w:pos="4253"/>
              </w:tabs>
              <w:rPr>
                <w:rFonts w:ascii="Arial" w:hAnsi="Arial" w:cs="Arial"/>
                <w:bCs/>
                <w:lang w:val="es-PE"/>
              </w:rPr>
            </w:pPr>
            <w:r w:rsidRPr="00C42B9C">
              <w:rPr>
                <w:rFonts w:ascii="Arial" w:hAnsi="Arial" w:cs="Arial"/>
                <w:bCs/>
                <w:sz w:val="24"/>
                <w:szCs w:val="24"/>
              </w:rPr>
              <w:t>・</w:t>
            </w:r>
            <w:r w:rsidRPr="00C42B9C">
              <w:rPr>
                <w:rFonts w:ascii="Arial" w:hAnsi="Arial" w:cs="Arial"/>
                <w:bCs/>
                <w:lang w:val="es-PE"/>
              </w:rPr>
              <w:t xml:space="preserve">Entumecimiento de manos y pies            </w:t>
            </w:r>
            <w:r w:rsidRPr="00C42B9C">
              <w:rPr>
                <w:rFonts w:ascii="Arial" w:hAnsi="Arial" w:cs="Arial"/>
                <w:bCs/>
                <w:sz w:val="24"/>
                <w:szCs w:val="24"/>
              </w:rPr>
              <w:t>・</w:t>
            </w:r>
            <w:r w:rsidRPr="00C42B9C">
              <w:rPr>
                <w:rFonts w:ascii="Arial" w:hAnsi="Arial" w:cs="Arial"/>
                <w:bCs/>
                <w:lang w:val="es-PE"/>
              </w:rPr>
              <w:t xml:space="preserve">Desmayos o mareos </w:t>
            </w:r>
          </w:p>
          <w:p w14:paraId="143BCD6A"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 xml:space="preserve">Calambres o dolor muscular                 </w:t>
            </w:r>
            <w:r w:rsidRPr="00C42B9C">
              <w:rPr>
                <w:rFonts w:ascii="Arial" w:hAnsi="Arial" w:cs="Arial"/>
                <w:bCs/>
                <w:sz w:val="24"/>
                <w:szCs w:val="24"/>
              </w:rPr>
              <w:t>・</w:t>
            </w:r>
            <w:r w:rsidRPr="00C42B9C">
              <w:rPr>
                <w:rFonts w:ascii="Arial" w:hAnsi="Arial" w:cs="Arial"/>
                <w:bCs/>
                <w:lang w:val="es-PE"/>
              </w:rPr>
              <w:t>Dolor de cabeza</w:t>
            </w:r>
          </w:p>
          <w:p w14:paraId="5544271C"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 xml:space="preserve">Malestar general                           </w:t>
            </w:r>
            <w:r w:rsidRPr="00C42B9C">
              <w:rPr>
                <w:rFonts w:ascii="Arial" w:hAnsi="Arial" w:cs="Arial"/>
                <w:bCs/>
                <w:sz w:val="24"/>
                <w:szCs w:val="24"/>
              </w:rPr>
              <w:t>・</w:t>
            </w:r>
            <w:r w:rsidRPr="00C42B9C">
              <w:rPr>
                <w:rFonts w:ascii="Arial" w:hAnsi="Arial" w:cs="Arial"/>
                <w:bCs/>
                <w:lang w:val="es-PE"/>
              </w:rPr>
              <w:t>Náuseas o vómitos.</w:t>
            </w:r>
          </w:p>
          <w:p w14:paraId="329D4194" w14:textId="77777777" w:rsidR="00F95EDD" w:rsidRPr="00C42B9C" w:rsidRDefault="00F95EDD" w:rsidP="00F95ED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 xml:space="preserve">Fatiga crónica                              </w:t>
            </w:r>
            <w:r w:rsidRPr="00C42B9C">
              <w:rPr>
                <w:rFonts w:ascii="Arial" w:hAnsi="Arial" w:cs="Arial"/>
                <w:bCs/>
                <w:sz w:val="24"/>
                <w:szCs w:val="24"/>
              </w:rPr>
              <w:t>・</w:t>
            </w:r>
            <w:r w:rsidRPr="00C42B9C">
              <w:rPr>
                <w:rFonts w:ascii="Arial" w:hAnsi="Arial" w:cs="Arial"/>
                <w:bCs/>
                <w:lang w:val="es-PE"/>
              </w:rPr>
              <w:t>Debilidad</w:t>
            </w:r>
          </w:p>
          <w:p w14:paraId="6B3B233B" w14:textId="39AA85FC" w:rsidR="007E0668" w:rsidRPr="00C42B9C" w:rsidRDefault="00F95EDD" w:rsidP="00BA291D">
            <w:pPr>
              <w:rPr>
                <w:rFonts w:ascii="Arial" w:hAnsi="Arial" w:cs="Arial"/>
                <w:bCs/>
                <w:lang w:val="es-PE"/>
              </w:rPr>
            </w:pPr>
            <w:r w:rsidRPr="00C42B9C">
              <w:rPr>
                <w:rFonts w:ascii="Arial" w:hAnsi="Arial" w:cs="Arial"/>
                <w:bCs/>
                <w:sz w:val="24"/>
                <w:szCs w:val="24"/>
              </w:rPr>
              <w:t>・</w:t>
            </w:r>
            <w:r w:rsidRPr="00C42B9C">
              <w:rPr>
                <w:rFonts w:ascii="Arial" w:hAnsi="Arial" w:cs="Arial"/>
                <w:bCs/>
                <w:lang w:val="es-PE"/>
              </w:rPr>
              <w:t xml:space="preserve">Perdida de la conciencia o convulsiones       </w:t>
            </w:r>
            <w:r w:rsidRPr="00C42B9C">
              <w:rPr>
                <w:rFonts w:ascii="Arial" w:hAnsi="Arial" w:cs="Arial"/>
                <w:bCs/>
                <w:sz w:val="24"/>
                <w:szCs w:val="24"/>
              </w:rPr>
              <w:t>・</w:t>
            </w:r>
            <w:r w:rsidRPr="00C42B9C">
              <w:rPr>
                <w:rFonts w:ascii="Arial" w:hAnsi="Arial" w:cs="Arial"/>
                <w:bCs/>
                <w:lang w:val="es-PE"/>
              </w:rPr>
              <w:t xml:space="preserve">Aumento de la temperatura corporal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134"/>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42B9C"/>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95EDD"/>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 w:type="paragraph" w:styleId="aa">
    <w:name w:val="No Spacing"/>
    <w:uiPriority w:val="1"/>
    <w:qFormat/>
    <w:rsid w:val="000C513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349</Words>
  <Characters>1995</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2024-02-08T02:46:00Z</dcterms:modified>
</cp:coreProperties>
</file>