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CB61D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E5ABD" w:rsidRPr="009E5ABD" w14:paraId="07C4F8F7" w14:textId="77777777" w:rsidTr="009E5ABD">
        <w:trPr>
          <w:trHeight w:val="127"/>
        </w:trPr>
        <w:tc>
          <w:tcPr>
            <w:tcW w:w="571" w:type="dxa"/>
            <w:shd w:val="clear" w:color="000000" w:fill="FFF2CC"/>
          </w:tcPr>
          <w:p w14:paraId="5433F0E2" w14:textId="77777777" w:rsidR="009E5ABD" w:rsidRPr="009E5ABD" w:rsidRDefault="009E5ABD" w:rsidP="009E5AB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5ABD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7ACF50D" w14:textId="77777777" w:rsidR="009E5ABD" w:rsidRPr="009E5ABD" w:rsidRDefault="009E5ABD" w:rsidP="009E5AB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5ABD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141E397" w14:textId="77777777" w:rsidR="009E5ABD" w:rsidRPr="009E5ABD" w:rsidRDefault="009E5ABD" w:rsidP="009E5AB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5ABD">
              <w:rPr>
                <w:rFonts w:ascii="BIZ UDゴシック" w:eastAsia="BIZ UDゴシック" w:hAnsi="BIZ UDゴシック" w:cs="Mangal" w:hint="eastAsia"/>
              </w:rPr>
              <w:t>ロシア語</w:t>
            </w:r>
          </w:p>
        </w:tc>
      </w:tr>
      <w:tr w:rsidR="009E5ABD" w:rsidRPr="009E5ABD" w14:paraId="778DD9E2" w14:textId="77777777" w:rsidTr="00100AF2">
        <w:trPr>
          <w:trHeight w:val="356"/>
        </w:trPr>
        <w:tc>
          <w:tcPr>
            <w:tcW w:w="571" w:type="dxa"/>
            <w:vMerge w:val="restart"/>
            <w:vAlign w:val="center"/>
          </w:tcPr>
          <w:p w14:paraId="2A8FDECB" w14:textId="77777777" w:rsidR="009E5ABD" w:rsidRPr="009E5ABD" w:rsidRDefault="009E5ABD" w:rsidP="009E5ABD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E5ABD">
              <w:rPr>
                <w:rFonts w:ascii="BIZ UDゴシック" w:eastAsia="BIZ UDゴシック" w:hAnsi="BIZ UDゴシック" w:cs="Mangal" w:hint="eastAsia"/>
              </w:rPr>
              <w:t>30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C62DB06" w14:textId="77777777" w:rsidR="009E5ABD" w:rsidRPr="009E5ABD" w:rsidRDefault="009E5ABD" w:rsidP="009E5ABD">
            <w:pPr>
              <w:shd w:val="clear" w:color="000000" w:fill="FFFFFF"/>
              <w:spacing w:after="120"/>
              <w:jc w:val="left"/>
              <w:outlineLvl w:val="4"/>
              <w:rPr>
                <w:rFonts w:ascii="BIZ UDPゴシック" w:eastAsia="BIZ UDPゴシック" w:hAnsi="BIZ UDPゴシック" w:cs="Mangal"/>
                <w:color w:val="030303"/>
                <w:sz w:val="23"/>
                <w:szCs w:val="23"/>
              </w:rPr>
            </w:pPr>
            <w:r w:rsidRPr="009E5ABD">
              <w:rPr>
                <w:rFonts w:ascii="BIZ UDゴシック" w:eastAsia="BIZ UDゴシック" w:hAnsi="BIZ UDゴシック" w:cs="Mangal" w:hint="eastAsia"/>
                <w:color w:val="000000"/>
              </w:rPr>
              <w:t>避難指示発令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77967BF" w14:textId="77777777" w:rsidR="009E5ABD" w:rsidRPr="009E5ABD" w:rsidRDefault="009E5ABD" w:rsidP="009E5ABD">
            <w:pPr>
              <w:jc w:val="left"/>
              <w:rPr>
                <w:rFonts w:ascii="Arial" w:eastAsia="ＭＳ Ｐゴシック" w:hAnsi="Arial" w:cs="Arial"/>
                <w:b/>
              </w:rPr>
            </w:pPr>
            <w:r w:rsidRPr="009E5ABD">
              <w:rPr>
                <w:rFonts w:ascii="Arial" w:eastAsia="ＭＳ Ｐゴシック" w:hAnsi="Arial" w:cs="Arial"/>
                <w:lang w:val="ru-RU"/>
              </w:rPr>
              <w:t>Объявление указания об эвакуации</w:t>
            </w:r>
          </w:p>
        </w:tc>
      </w:tr>
      <w:tr w:rsidR="009E5ABD" w:rsidRPr="009E5ABD" w14:paraId="538ADF47" w14:textId="77777777" w:rsidTr="00100AF2">
        <w:trPr>
          <w:trHeight w:val="859"/>
        </w:trPr>
        <w:tc>
          <w:tcPr>
            <w:tcW w:w="571" w:type="dxa"/>
            <w:vMerge/>
            <w:vAlign w:val="center"/>
          </w:tcPr>
          <w:p w14:paraId="17ECA898" w14:textId="77777777" w:rsidR="009E5ABD" w:rsidRPr="009E5ABD" w:rsidRDefault="009E5ABD" w:rsidP="009E5ABD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6D0C7B80" w14:textId="77777777" w:rsidR="009E5ABD" w:rsidRPr="009E5ABD" w:rsidRDefault="009E5ABD" w:rsidP="009E5ABD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こちらは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AA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市です。土砂災害発生の危険が高まったため、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時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xx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分、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BB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CC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DD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小学校、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EE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中学校、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FF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体育館、</w:t>
            </w:r>
            <w:r w:rsidRPr="009E5ABD">
              <w:rPr>
                <w:rFonts w:ascii="BIZ UDゴシック" w:eastAsia="BIZ UDゴシック" w:hAnsi="BIZ UDゴシック" w:cs="BIZUDゴシック"/>
                <w:color w:val="000000"/>
                <w:sz w:val="22"/>
              </w:rPr>
              <w:t>GG</w:t>
            </w:r>
            <w:r w:rsidRPr="009E5ABD">
              <w:rPr>
                <w:rFonts w:ascii="BIZ UDゴシック" w:eastAsia="BIZ UDゴシック" w:hAnsi="BIZ UDゴシック" w:cs="BIZUDゴシック" w:hint="eastAsia"/>
                <w:color w:val="000000"/>
                <w:sz w:val="22"/>
              </w:rPr>
              <w:t>公民館です。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12EAC4C1" w14:textId="77777777" w:rsidR="009E5ABD" w:rsidRPr="009E5ABD" w:rsidRDefault="009E5ABD" w:rsidP="009E5ABD">
            <w:pPr>
              <w:jc w:val="left"/>
              <w:rPr>
                <w:rFonts w:ascii="Arial" w:eastAsia="ＭＳ Ｐゴシック" w:hAnsi="Arial" w:cs="Arial"/>
                <w:lang w:val="ru-RU"/>
              </w:rPr>
            </w:pPr>
            <w:r w:rsidRPr="009E5ABD">
              <w:rPr>
                <w:rFonts w:ascii="Arial" w:eastAsia="ＭＳ Ｐゴシック" w:hAnsi="Arial" w:cs="Arial"/>
                <w:lang w:val="ru-RU"/>
              </w:rPr>
              <w:t>Это город АА. В связи с повышенным риском оползня (сели, обрушения) в ХХ:ХХ объявлено указание об эвакуации из зон бдительности на случай оползня – районы BB и CC. Люди, находящиеся в этих районах или вблизи них следует эвакуироваться в эвакуационный центр. Если выйти наружу видится опасным, эвакуируйтесь в любое безопасное место внутри здания, максимально отдалённое от склона горы. Центры эвакуации – начальная школа DD, средняя школа EE, спортзал FF, общественный центр GG.</w:t>
            </w:r>
          </w:p>
        </w:tc>
      </w:tr>
    </w:tbl>
    <w:p w14:paraId="250B3D25" w14:textId="77777777" w:rsidR="009E5ABD" w:rsidRPr="009E5ABD" w:rsidRDefault="009E5ABD">
      <w:pPr>
        <w:rPr>
          <w:rFonts w:hint="eastAsia"/>
          <w:lang w:val="ru-RU"/>
        </w:rPr>
      </w:pPr>
    </w:p>
    <w:sectPr w:rsidR="009E5ABD" w:rsidRPr="009E5ABD" w:rsidSect="009E5A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B224B" w14:textId="77777777" w:rsidR="009E5ABD" w:rsidRDefault="009E5ABD" w:rsidP="009E5ABD">
      <w:r>
        <w:separator/>
      </w:r>
    </w:p>
  </w:endnote>
  <w:endnote w:type="continuationSeparator" w:id="0">
    <w:p w14:paraId="75E27BAE" w14:textId="77777777" w:rsidR="009E5ABD" w:rsidRDefault="009E5ABD" w:rsidP="009E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4933" w14:textId="77777777" w:rsidR="009E5ABD" w:rsidRDefault="009E5AB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0B2D" w14:textId="643A5DC9" w:rsidR="009E5ABD" w:rsidRDefault="009E5ABD" w:rsidP="009E5AB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E761F" w14:textId="77777777" w:rsidR="009E5ABD" w:rsidRDefault="009E5A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C81DF" w14:textId="77777777" w:rsidR="009E5ABD" w:rsidRDefault="009E5ABD" w:rsidP="009E5ABD">
      <w:r>
        <w:separator/>
      </w:r>
    </w:p>
  </w:footnote>
  <w:footnote w:type="continuationSeparator" w:id="0">
    <w:p w14:paraId="19A9920A" w14:textId="77777777" w:rsidR="009E5ABD" w:rsidRDefault="009E5ABD" w:rsidP="009E5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A6C72" w14:textId="77777777" w:rsidR="009E5ABD" w:rsidRDefault="009E5AB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FA467" w14:textId="77777777" w:rsidR="009E5ABD" w:rsidRDefault="009E5AB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F46E4" w14:textId="77777777" w:rsidR="009E5ABD" w:rsidRDefault="009E5AB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D"/>
    <w:rsid w:val="002C5AB0"/>
    <w:rsid w:val="005C1A04"/>
    <w:rsid w:val="006B736A"/>
    <w:rsid w:val="008F3062"/>
    <w:rsid w:val="009E5ABD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5E8E1"/>
  <w15:chartTrackingRefBased/>
  <w15:docId w15:val="{921DCE89-2017-4489-8E6F-A9B260E2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AB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AB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AB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AB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AB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AB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AB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5AB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5AB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5A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5AB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5A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5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A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5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A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5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AB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5AB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5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5AB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5ABD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E5ABD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E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E5A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5ABD"/>
  </w:style>
  <w:style w:type="paragraph" w:styleId="ad">
    <w:name w:val="footer"/>
    <w:basedOn w:val="a"/>
    <w:link w:val="ae"/>
    <w:uiPriority w:val="99"/>
    <w:unhideWhenUsed/>
    <w:rsid w:val="009E5A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5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2024-12-13T04:19:00Z</dcterms:created>
  <dcterms:modified xsi:type="dcterms:W3CDTF">2024-12-13T04:19:00Z</dcterms:modified>
</cp:coreProperties>
</file>